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FD" w:rsidRPr="00072F3D" w:rsidRDefault="009663F8">
      <w:pPr>
        <w:rPr>
          <w:lang w:val="en-US"/>
        </w:rPr>
      </w:pPr>
      <w:r>
        <w:rPr>
          <w:noProof/>
          <w:lang w:eastAsia="ru-RU"/>
        </w:rPr>
        <w:drawing>
          <wp:anchor distT="0" distB="0" distL="114300" distR="114300" simplePos="0" relativeHeight="251658240" behindDoc="0" locked="0" layoutInCell="1" allowOverlap="1">
            <wp:simplePos x="0" y="0"/>
            <wp:positionH relativeFrom="column">
              <wp:posOffset>4330065</wp:posOffset>
            </wp:positionH>
            <wp:positionV relativeFrom="paragraph">
              <wp:posOffset>146685</wp:posOffset>
            </wp:positionV>
            <wp:extent cx="1809750" cy="2628900"/>
            <wp:effectExtent l="19050" t="0" r="0" b="0"/>
            <wp:wrapSquare wrapText="bothSides"/>
            <wp:docPr id="1" name="Рисунок 1" descr="http://upload.wikimedia.org/wikipedia/commons/f/fd/Carl-Benz_color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d/Carl-Benz_coloriert.jpg"/>
                    <pic:cNvPicPr>
                      <a:picLocks noChangeAspect="1" noChangeArrowheads="1"/>
                    </pic:cNvPicPr>
                  </pic:nvPicPr>
                  <pic:blipFill>
                    <a:blip r:embed="rId4" cstate="print"/>
                    <a:srcRect/>
                    <a:stretch>
                      <a:fillRect/>
                    </a:stretch>
                  </pic:blipFill>
                  <pic:spPr bwMode="auto">
                    <a:xfrm>
                      <a:off x="0" y="0"/>
                      <a:ext cx="1809750" cy="2628900"/>
                    </a:xfrm>
                    <a:prstGeom prst="rect">
                      <a:avLst/>
                    </a:prstGeom>
                    <a:noFill/>
                    <a:ln w="9525">
                      <a:noFill/>
                      <a:miter lim="800000"/>
                      <a:headEnd/>
                      <a:tailEnd/>
                    </a:ln>
                  </pic:spPr>
                </pic:pic>
              </a:graphicData>
            </a:graphic>
          </wp:anchor>
        </w:drawing>
      </w:r>
      <w:r w:rsidR="00A210FD" w:rsidRPr="00A210FD">
        <w:rPr>
          <w:lang w:val="en-US"/>
        </w:rPr>
        <w:t xml:space="preserve">Mercedes-Benz traces its origins to Karl Benz's creation of the first </w:t>
      </w:r>
      <w:hyperlink r:id="rId5" w:tooltip="Petrol engine" w:history="1">
        <w:r w:rsidR="00A210FD" w:rsidRPr="00A210FD">
          <w:rPr>
            <w:rStyle w:val="a3"/>
            <w:color w:val="auto"/>
            <w:u w:val="none"/>
            <w:lang w:val="en-US"/>
          </w:rPr>
          <w:t>petrol</w:t>
        </w:r>
      </w:hyperlink>
      <w:r w:rsidR="00A210FD" w:rsidRPr="00A210FD">
        <w:rPr>
          <w:lang w:val="en-US"/>
        </w:rPr>
        <w:t xml:space="preserve">-powered car, the </w:t>
      </w:r>
      <w:hyperlink r:id="rId6" w:tooltip="Benz Patent Motorwagen" w:history="1">
        <w:r w:rsidR="00A210FD" w:rsidRPr="00A210FD">
          <w:rPr>
            <w:rStyle w:val="a3"/>
            <w:color w:val="auto"/>
            <w:u w:val="none"/>
            <w:lang w:val="en-US"/>
          </w:rPr>
          <w:t xml:space="preserve">Benz Patent </w:t>
        </w:r>
        <w:proofErr w:type="spellStart"/>
        <w:r w:rsidR="00A210FD" w:rsidRPr="00A210FD">
          <w:rPr>
            <w:rStyle w:val="a3"/>
            <w:color w:val="auto"/>
            <w:u w:val="none"/>
            <w:lang w:val="en-US"/>
          </w:rPr>
          <w:t>Motorwagen</w:t>
        </w:r>
        <w:proofErr w:type="spellEnd"/>
      </w:hyperlink>
      <w:r w:rsidR="00A210FD" w:rsidRPr="00A210FD">
        <w:rPr>
          <w:lang w:val="en-US"/>
        </w:rPr>
        <w:t xml:space="preserve">, patented in January 1886 and </w:t>
      </w:r>
      <w:hyperlink r:id="rId7" w:tooltip="Gottlieb Daimler" w:history="1">
        <w:r w:rsidR="00A210FD" w:rsidRPr="00A210FD">
          <w:rPr>
            <w:rStyle w:val="a3"/>
            <w:color w:val="auto"/>
            <w:u w:val="none"/>
            <w:lang w:val="en-US"/>
          </w:rPr>
          <w:t>Gottlieb Daimler</w:t>
        </w:r>
      </w:hyperlink>
      <w:r w:rsidR="00A210FD" w:rsidRPr="00A210FD">
        <w:rPr>
          <w:lang w:val="en-US"/>
        </w:rPr>
        <w:t xml:space="preserve"> and engineer </w:t>
      </w:r>
      <w:hyperlink r:id="rId8" w:tooltip="Wilhelm Maybach" w:history="1">
        <w:r w:rsidR="00A210FD" w:rsidRPr="00A210FD">
          <w:rPr>
            <w:rStyle w:val="a3"/>
            <w:color w:val="auto"/>
            <w:u w:val="none"/>
            <w:lang w:val="en-US"/>
          </w:rPr>
          <w:t xml:space="preserve">Wilhelm </w:t>
        </w:r>
        <w:proofErr w:type="spellStart"/>
        <w:r w:rsidR="00A210FD" w:rsidRPr="00A210FD">
          <w:rPr>
            <w:rStyle w:val="a3"/>
            <w:color w:val="auto"/>
            <w:u w:val="none"/>
            <w:lang w:val="en-US"/>
          </w:rPr>
          <w:t>Maybach</w:t>
        </w:r>
      </w:hyperlink>
      <w:r w:rsidR="00A210FD" w:rsidRPr="00A210FD">
        <w:rPr>
          <w:lang w:val="en-US"/>
        </w:rPr>
        <w:t>'s</w:t>
      </w:r>
      <w:proofErr w:type="spellEnd"/>
      <w:r w:rsidR="00A210FD" w:rsidRPr="00A210FD">
        <w:rPr>
          <w:lang w:val="en-US"/>
        </w:rPr>
        <w:t xml:space="preserve"> conversion of a stagecoach by the addition of a petrol engine later that year. The </w:t>
      </w:r>
      <w:hyperlink r:id="rId9" w:tooltip="Mercedes (car)" w:history="1">
        <w:r w:rsidR="00A210FD" w:rsidRPr="00A210FD">
          <w:rPr>
            <w:rStyle w:val="a3"/>
            <w:color w:val="auto"/>
            <w:u w:val="none"/>
            <w:lang w:val="en-US"/>
          </w:rPr>
          <w:t>Mercedes</w:t>
        </w:r>
      </w:hyperlink>
      <w:r w:rsidR="00A210FD" w:rsidRPr="00A210FD">
        <w:rPr>
          <w:lang w:val="en-US"/>
        </w:rPr>
        <w:t xml:space="preserve"> automobile was first marketed in 1901 by </w:t>
      </w:r>
      <w:hyperlink r:id="rId10" w:tooltip="Daimler Motoren Gesellschaft" w:history="1">
        <w:r w:rsidR="00A210FD" w:rsidRPr="00A210FD">
          <w:rPr>
            <w:rStyle w:val="a3"/>
            <w:color w:val="auto"/>
            <w:u w:val="none"/>
            <w:lang w:val="en-US"/>
          </w:rPr>
          <w:t xml:space="preserve">Daimler </w:t>
        </w:r>
        <w:proofErr w:type="spellStart"/>
        <w:r w:rsidR="00A210FD" w:rsidRPr="00A210FD">
          <w:rPr>
            <w:rStyle w:val="a3"/>
            <w:color w:val="auto"/>
            <w:u w:val="none"/>
            <w:lang w:val="en-US"/>
          </w:rPr>
          <w:t>Motoren</w:t>
        </w:r>
        <w:proofErr w:type="spellEnd"/>
        <w:r w:rsidR="00A210FD" w:rsidRPr="00A210FD">
          <w:rPr>
            <w:rStyle w:val="a3"/>
            <w:color w:val="auto"/>
            <w:u w:val="none"/>
            <w:lang w:val="en-US"/>
          </w:rPr>
          <w:t xml:space="preserve"> </w:t>
        </w:r>
        <w:proofErr w:type="spellStart"/>
        <w:r w:rsidR="00A210FD" w:rsidRPr="00A210FD">
          <w:rPr>
            <w:rStyle w:val="a3"/>
            <w:color w:val="auto"/>
            <w:u w:val="none"/>
            <w:lang w:val="en-US"/>
          </w:rPr>
          <w:t>Gesellschaft</w:t>
        </w:r>
        <w:proofErr w:type="spellEnd"/>
      </w:hyperlink>
      <w:r w:rsidR="00A210FD" w:rsidRPr="00A210FD">
        <w:rPr>
          <w:lang w:val="en-US"/>
        </w:rPr>
        <w:t xml:space="preserve">. The first Mercedes-Benz </w:t>
      </w:r>
      <w:hyperlink r:id="rId11" w:tooltip="Brand name" w:history="1">
        <w:r w:rsidR="00A210FD" w:rsidRPr="00A210FD">
          <w:rPr>
            <w:rStyle w:val="a3"/>
            <w:color w:val="auto"/>
            <w:u w:val="none"/>
            <w:lang w:val="en-US"/>
          </w:rPr>
          <w:t>brand name</w:t>
        </w:r>
      </w:hyperlink>
      <w:r w:rsidR="00A210FD" w:rsidRPr="00A210FD">
        <w:rPr>
          <w:lang w:val="en-US"/>
        </w:rPr>
        <w:t xml:space="preserve"> vehicles were produced in 1926, following the merger of Karl Benz's and Gottlieb Daimler's </w:t>
      </w:r>
      <w:proofErr w:type="gramStart"/>
      <w:r w:rsidR="00A210FD" w:rsidRPr="00A210FD">
        <w:rPr>
          <w:rFonts w:ascii="Arial" w:hAnsi="Arial"/>
          <w:lang w:val="en-US"/>
        </w:rPr>
        <w:t>com</w:t>
      </w:r>
      <w:r w:rsidR="00A210FD" w:rsidRPr="009663F8">
        <w:rPr>
          <w:lang w:val="en-US"/>
        </w:rPr>
        <w:t xml:space="preserve"> </w:t>
      </w:r>
      <w:r w:rsidR="00A210FD" w:rsidRPr="00A210FD">
        <w:rPr>
          <w:rFonts w:ascii="Arial" w:hAnsi="Arial"/>
          <w:lang w:val="en-US"/>
        </w:rPr>
        <w:t xml:space="preserve"> </w:t>
      </w:r>
      <w:proofErr w:type="spellStart"/>
      <w:r w:rsidR="00A210FD" w:rsidRPr="00A210FD">
        <w:rPr>
          <w:rFonts w:ascii="Arial" w:hAnsi="Arial"/>
          <w:lang w:val="en-US"/>
        </w:rPr>
        <w:t>panies</w:t>
      </w:r>
      <w:proofErr w:type="spellEnd"/>
      <w:proofErr w:type="gramEnd"/>
      <w:r w:rsidR="00A210FD" w:rsidRPr="00A210FD">
        <w:rPr>
          <w:lang w:val="en-US"/>
        </w:rPr>
        <w:t xml:space="preserve"> into the Daimler-Benz company. Throughout the </w:t>
      </w:r>
      <w:hyperlink r:id="rId12" w:tooltip="1930s" w:history="1">
        <w:r w:rsidR="00A210FD" w:rsidRPr="00A210FD">
          <w:rPr>
            <w:rStyle w:val="a3"/>
            <w:color w:val="auto"/>
            <w:u w:val="none"/>
            <w:lang w:val="en-US"/>
          </w:rPr>
          <w:t>1930s</w:t>
        </w:r>
      </w:hyperlink>
      <w:r w:rsidR="00A210FD" w:rsidRPr="00A210FD">
        <w:rPr>
          <w:lang w:val="en-US"/>
        </w:rPr>
        <w:t xml:space="preserve">, Mercedes-Benz produced the </w:t>
      </w:r>
      <w:hyperlink r:id="rId13" w:tooltip="Mercedes-Benz 770" w:history="1">
        <w:r w:rsidR="00A210FD" w:rsidRPr="00A210FD">
          <w:rPr>
            <w:rStyle w:val="a3"/>
            <w:color w:val="auto"/>
            <w:u w:val="none"/>
            <w:lang w:val="en-US"/>
          </w:rPr>
          <w:t>770</w:t>
        </w:r>
      </w:hyperlink>
      <w:r w:rsidR="00A210FD" w:rsidRPr="00A210FD">
        <w:rPr>
          <w:lang w:val="en-US"/>
        </w:rPr>
        <w:t xml:space="preserve"> model, a car that was popular during </w:t>
      </w:r>
      <w:hyperlink r:id="rId14" w:tooltip="Germany" w:history="1">
        <w:r w:rsidR="00A210FD" w:rsidRPr="00A210FD">
          <w:rPr>
            <w:rStyle w:val="a3"/>
            <w:color w:val="auto"/>
            <w:u w:val="none"/>
            <w:lang w:val="en-US"/>
          </w:rPr>
          <w:t>Germany's</w:t>
        </w:r>
      </w:hyperlink>
      <w:r w:rsidR="00A210FD" w:rsidRPr="00A210FD">
        <w:rPr>
          <w:lang w:val="en-US"/>
        </w:rPr>
        <w:t xml:space="preserve"> </w:t>
      </w:r>
      <w:hyperlink r:id="rId15" w:tooltip="Nazi Germany" w:history="1">
        <w:r w:rsidR="00A210FD" w:rsidRPr="00A210FD">
          <w:rPr>
            <w:rStyle w:val="a3"/>
            <w:color w:val="auto"/>
            <w:u w:val="none"/>
            <w:lang w:val="en-US"/>
          </w:rPr>
          <w:t>Nazi</w:t>
        </w:r>
      </w:hyperlink>
      <w:r w:rsidR="00A210FD" w:rsidRPr="00A210FD">
        <w:rPr>
          <w:lang w:val="en-US"/>
        </w:rPr>
        <w:t xml:space="preserve"> period. </w:t>
      </w:r>
      <w:hyperlink r:id="rId16" w:tooltip="Adolf Hitler" w:history="1">
        <w:r w:rsidR="00A210FD" w:rsidRPr="00A210FD">
          <w:rPr>
            <w:rStyle w:val="a3"/>
            <w:color w:val="auto"/>
            <w:u w:val="none"/>
            <w:lang w:val="en-US"/>
          </w:rPr>
          <w:t>Adolf Hitler</w:t>
        </w:r>
      </w:hyperlink>
      <w:r w:rsidR="00A210FD" w:rsidRPr="00A210FD">
        <w:rPr>
          <w:lang w:val="en-US"/>
        </w:rPr>
        <w:t xml:space="preserve"> was known to have driven multiple of these cars during his time in power, with </w:t>
      </w:r>
      <w:hyperlink r:id="rId17" w:tooltip="Bulletproof" w:history="1">
        <w:r w:rsidR="00A210FD" w:rsidRPr="00A210FD">
          <w:rPr>
            <w:rStyle w:val="a3"/>
            <w:color w:val="auto"/>
            <w:u w:val="none"/>
            <w:lang w:val="en-US"/>
          </w:rPr>
          <w:t>bulletproof</w:t>
        </w:r>
      </w:hyperlink>
      <w:r w:rsidR="00A210FD" w:rsidRPr="00A210FD">
        <w:rPr>
          <w:lang w:val="en-US"/>
        </w:rPr>
        <w:t xml:space="preserve"> windshields. Most of the surviving models have been sold at auctions to private buyers. One of them is currently on display at the </w:t>
      </w:r>
      <w:hyperlink r:id="rId18" w:tooltip="Canadian War Museum" w:history="1">
        <w:r w:rsidR="00A210FD" w:rsidRPr="00A210FD">
          <w:rPr>
            <w:rStyle w:val="a3"/>
            <w:color w:val="auto"/>
            <w:u w:val="none"/>
            <w:lang w:val="en-US"/>
          </w:rPr>
          <w:t>War Museum</w:t>
        </w:r>
      </w:hyperlink>
      <w:r w:rsidR="00A210FD" w:rsidRPr="00A210FD">
        <w:rPr>
          <w:lang w:val="en-US"/>
        </w:rPr>
        <w:t xml:space="preserve"> in </w:t>
      </w:r>
      <w:hyperlink r:id="rId19" w:tooltip="Ottawa" w:history="1">
        <w:r w:rsidR="00A210FD" w:rsidRPr="00A210FD">
          <w:rPr>
            <w:rStyle w:val="a3"/>
            <w:color w:val="auto"/>
            <w:u w:val="none"/>
            <w:lang w:val="en-US"/>
          </w:rPr>
          <w:t>Ottawa</w:t>
        </w:r>
      </w:hyperlink>
      <w:r w:rsidR="00A210FD" w:rsidRPr="00A210FD">
        <w:rPr>
          <w:lang w:val="en-US"/>
        </w:rPr>
        <w:t xml:space="preserve">, </w:t>
      </w:r>
      <w:hyperlink r:id="rId20" w:tooltip="Ontario" w:history="1">
        <w:r w:rsidR="00A210FD" w:rsidRPr="00A210FD">
          <w:rPr>
            <w:rStyle w:val="a3"/>
            <w:color w:val="auto"/>
            <w:u w:val="none"/>
            <w:lang w:val="en-US"/>
          </w:rPr>
          <w:t>Ontario</w:t>
        </w:r>
      </w:hyperlink>
      <w:r w:rsidR="00A210FD" w:rsidRPr="00A210FD">
        <w:rPr>
          <w:lang w:val="en-US"/>
        </w:rPr>
        <w:t xml:space="preserve">. Mercedes-Benz has introduced many technological and safety </w:t>
      </w:r>
      <w:hyperlink r:id="rId21" w:anchor="Innovations" w:history="1">
        <w:r w:rsidR="00A210FD" w:rsidRPr="00A210FD">
          <w:rPr>
            <w:rStyle w:val="a3"/>
            <w:color w:val="auto"/>
            <w:u w:val="none"/>
            <w:lang w:val="en-US"/>
          </w:rPr>
          <w:t>innovations</w:t>
        </w:r>
      </w:hyperlink>
      <w:r w:rsidR="00A210FD" w:rsidRPr="00A210FD">
        <w:rPr>
          <w:lang w:val="en-US"/>
        </w:rPr>
        <w:t xml:space="preserve"> that later became common in other vehicles. Mercedes-Benz is one of the best known and established automotive brands in the world, and is also the world's oldest automotive brand still in existence today. For information relating to the famous three-pointed star, see under the title </w:t>
      </w:r>
      <w:hyperlink r:id="rId22" w:tooltip="Daimler Motoren Gesellschaft" w:history="1">
        <w:r w:rsidR="00A210FD" w:rsidRPr="00A210FD">
          <w:rPr>
            <w:rStyle w:val="a3"/>
            <w:color w:val="auto"/>
            <w:u w:val="none"/>
            <w:lang w:val="en-US"/>
          </w:rPr>
          <w:t xml:space="preserve">Daimler </w:t>
        </w:r>
        <w:proofErr w:type="spellStart"/>
        <w:r w:rsidR="00A210FD" w:rsidRPr="00A210FD">
          <w:rPr>
            <w:rStyle w:val="a3"/>
            <w:color w:val="auto"/>
            <w:u w:val="none"/>
            <w:lang w:val="en-US"/>
          </w:rPr>
          <w:t>Motoren</w:t>
        </w:r>
        <w:proofErr w:type="spellEnd"/>
        <w:r w:rsidR="00A210FD" w:rsidRPr="00A210FD">
          <w:rPr>
            <w:rStyle w:val="a3"/>
            <w:color w:val="auto"/>
            <w:u w:val="none"/>
            <w:lang w:val="en-US"/>
          </w:rPr>
          <w:t xml:space="preserve"> </w:t>
        </w:r>
        <w:proofErr w:type="spellStart"/>
        <w:r w:rsidR="00A210FD" w:rsidRPr="00A210FD">
          <w:rPr>
            <w:rStyle w:val="a3"/>
            <w:color w:val="auto"/>
            <w:u w:val="none"/>
            <w:lang w:val="en-US"/>
          </w:rPr>
          <w:t>Gesellschaft</w:t>
        </w:r>
        <w:proofErr w:type="spellEnd"/>
      </w:hyperlink>
      <w:r w:rsidR="00A210FD" w:rsidRPr="00A210FD">
        <w:rPr>
          <w:lang w:val="en-US"/>
        </w:rPr>
        <w:t xml:space="preserve"> including the merger into Daimler-Benz.</w:t>
      </w:r>
    </w:p>
    <w:p w:rsidR="00A210FD" w:rsidRPr="00072F3D" w:rsidRDefault="00152F0B">
      <w:pPr>
        <w:rPr>
          <w:rFonts w:ascii="Arial" w:hAnsi="Arial"/>
          <w:lang w:val="en-US"/>
        </w:rPr>
      </w:pPr>
      <w:r>
        <w:rPr>
          <w:noProof/>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61595</wp:posOffset>
            </wp:positionV>
            <wp:extent cx="1695450" cy="1200150"/>
            <wp:effectExtent l="19050" t="0" r="0" b="0"/>
            <wp:wrapSquare wrapText="bothSides"/>
            <wp:docPr id="13" name="Рисунок 13" descr="Mercedes-Be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rcedes-Benz logo"/>
                    <pic:cNvPicPr>
                      <a:picLocks noChangeAspect="1" noChangeArrowheads="1"/>
                    </pic:cNvPicPr>
                  </pic:nvPicPr>
                  <pic:blipFill>
                    <a:blip r:embed="rId23" cstate="print"/>
                    <a:srcRect/>
                    <a:stretch>
                      <a:fillRect/>
                    </a:stretch>
                  </pic:blipFill>
                  <pic:spPr bwMode="auto">
                    <a:xfrm>
                      <a:off x="0" y="0"/>
                      <a:ext cx="1695450" cy="1200150"/>
                    </a:xfrm>
                    <a:prstGeom prst="rect">
                      <a:avLst/>
                    </a:prstGeom>
                    <a:noFill/>
                    <a:ln w="9525">
                      <a:noFill/>
                      <a:miter lim="800000"/>
                      <a:headEnd/>
                      <a:tailEnd/>
                    </a:ln>
                  </pic:spPr>
                </pic:pic>
              </a:graphicData>
            </a:graphic>
          </wp:anchor>
        </w:drawing>
      </w:r>
      <w:r w:rsidR="00A210FD" w:rsidRPr="00A210FD">
        <w:rPr>
          <w:lang w:val="en-US"/>
        </w:rPr>
        <w:t xml:space="preserve">Since its inception, Mercedes-Benz had maintained a reputation for its quality and durability. Objective measures looking at </w:t>
      </w:r>
      <w:hyperlink r:id="rId24" w:tooltip="Passenger vehicles" w:history="1">
        <w:r w:rsidR="00A210FD" w:rsidRPr="00A210FD">
          <w:rPr>
            <w:rStyle w:val="a3"/>
            <w:color w:val="auto"/>
            <w:u w:val="none"/>
            <w:lang w:val="en-US"/>
          </w:rPr>
          <w:t>passenger vehicles</w:t>
        </w:r>
      </w:hyperlink>
      <w:r w:rsidR="00A210FD" w:rsidRPr="00A210FD">
        <w:rPr>
          <w:lang w:val="en-US"/>
        </w:rPr>
        <w:t xml:space="preserve">, such as </w:t>
      </w:r>
      <w:hyperlink r:id="rId25" w:tooltip="J. D. Power" w:history="1">
        <w:r w:rsidR="00A210FD" w:rsidRPr="00A210FD">
          <w:rPr>
            <w:rStyle w:val="a3"/>
            <w:color w:val="auto"/>
            <w:u w:val="none"/>
            <w:lang w:val="en-US"/>
          </w:rPr>
          <w:t>J. D. Power</w:t>
        </w:r>
      </w:hyperlink>
      <w:r w:rsidR="00A210FD" w:rsidRPr="00A210FD">
        <w:rPr>
          <w:lang w:val="en-US"/>
        </w:rPr>
        <w:t xml:space="preserve"> surveys, demonstrated a downturn in reputation in these criteria in the late 1990s and early 2000s. By mid-2005, Mercedes temporarily returned to the industry average for initial quality, a measure of problems after the first 90 days of ownership, according to J.D. Power.</w:t>
      </w:r>
      <w:hyperlink r:id="rId26" w:anchor="cite_note-23" w:history="1"/>
      <w:r w:rsidR="00A210FD" w:rsidRPr="00A210FD">
        <w:rPr>
          <w:lang w:val="en-US"/>
        </w:rPr>
        <w:t xml:space="preserve">  In J.D. Power's Initial Quality Study for the first quarter of 2007, Mercedes showed dramatic improvement by climbing from 25th to 5th place and earning several awards for its models. For 2008, Mercedes-Benz's initial quality rating improved by yet another mark, to fourth place. On top of this accolade, it also received the Platinum Plant Quality Award for its Mercedes’ Sindelfingen, Germany assembly plant. J.D. Power's 2011 US Initial Quality and Vehicle Dependability Studies both ranked Mercedes-Benz vehicles above average in build quality and reliability. In the 2011 UK JD Power Survey, Mercedes cars rated above average</w:t>
      </w:r>
      <w:r w:rsidR="00077CEE" w:rsidRPr="00077CEE">
        <w:rPr>
          <w:lang w:val="en-US"/>
        </w:rPr>
        <w:t>.</w:t>
      </w:r>
    </w:p>
    <w:p w:rsidR="001E0282" w:rsidRPr="001E0282" w:rsidRDefault="001E0282" w:rsidP="00EB1F7F">
      <w:pPr>
        <w:pStyle w:val="3"/>
        <w:rPr>
          <w:lang w:val="en-US"/>
        </w:rPr>
      </w:pPr>
      <w:r w:rsidRPr="00EB1F7F">
        <w:rPr>
          <w:rStyle w:val="mw-headline"/>
          <w:lang w:val="en-US"/>
        </w:rPr>
        <w:t>Environmental recor</w:t>
      </w:r>
      <w:r w:rsidRPr="001E0282">
        <w:rPr>
          <w:rStyle w:val="mw-headline"/>
          <w:lang w:val="en-US"/>
        </w:rPr>
        <w:t>d</w:t>
      </w:r>
    </w:p>
    <w:p w:rsidR="00077CEE" w:rsidRPr="00077CEE" w:rsidRDefault="001E0282" w:rsidP="00077CEE">
      <w:pPr>
        <w:pStyle w:val="a6"/>
        <w:rPr>
          <w:lang w:val="en-US"/>
        </w:rPr>
      </w:pPr>
      <w:r>
        <w:rPr>
          <w:rFonts w:ascii="Arial" w:hAnsi="Arial"/>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27940</wp:posOffset>
            </wp:positionV>
            <wp:extent cx="2095500" cy="1228725"/>
            <wp:effectExtent l="19050" t="0" r="0" b="0"/>
            <wp:wrapSquare wrapText="bothSides"/>
            <wp:docPr id="4" name="Рисунок 4" descr="http://upload.wikimedia.org/wikipedia/commons/thumb/d/dd/2011_Mercedes-Benz_C_250_CDI_%28W204%29_BlueEFFICIENCY_Avantgarde_sedan_%282011-10-11%29.jpg/220px-2011_Mercedes-Benz_C_250_CDI_%28W204%29_BlueEFFICIENCY_Avantgarde_sedan_%282011-10-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d/dd/2011_Mercedes-Benz_C_250_CDI_%28W204%29_BlueEFFICIENCY_Avantgarde_sedan_%282011-10-11%29.jpg/220px-2011_Mercedes-Benz_C_250_CDI_%28W204%29_BlueEFFICIENCY_Avantgarde_sedan_%282011-10-11%29.jpg"/>
                    <pic:cNvPicPr>
                      <a:picLocks noChangeAspect="1" noChangeArrowheads="1"/>
                    </pic:cNvPicPr>
                  </pic:nvPicPr>
                  <pic:blipFill>
                    <a:blip r:embed="rId27" cstate="print"/>
                    <a:srcRect/>
                    <a:stretch>
                      <a:fillRect/>
                    </a:stretch>
                  </pic:blipFill>
                  <pic:spPr bwMode="auto">
                    <a:xfrm>
                      <a:off x="0" y="0"/>
                      <a:ext cx="2095500" cy="1228725"/>
                    </a:xfrm>
                    <a:prstGeom prst="rect">
                      <a:avLst/>
                    </a:prstGeom>
                    <a:noFill/>
                    <a:ln w="9525">
                      <a:noFill/>
                      <a:miter lim="800000"/>
                      <a:headEnd/>
                      <a:tailEnd/>
                    </a:ln>
                  </pic:spPr>
                </pic:pic>
              </a:graphicData>
            </a:graphic>
          </wp:anchor>
        </w:drawing>
      </w:r>
      <w:r w:rsidR="00EB1F7F" w:rsidRPr="00EB1F7F">
        <w:rPr>
          <w:rFonts w:ascii="Arial" w:hAnsi="Arial"/>
          <w:lang w:val="en-US"/>
        </w:rPr>
        <w:t xml:space="preserve"> </w:t>
      </w:r>
      <w:r w:rsidR="00077CEE" w:rsidRPr="00EB1F7F">
        <w:rPr>
          <w:rFonts w:ascii="Arial" w:hAnsi="Arial"/>
          <w:lang w:val="en-US"/>
        </w:rPr>
        <w:t>Mercedes</w:t>
      </w:r>
      <w:r w:rsidR="00077CEE" w:rsidRPr="00077CEE">
        <w:rPr>
          <w:lang w:val="en-US"/>
        </w:rPr>
        <w:t xml:space="preserve">-Benz has developed multi </w:t>
      </w:r>
      <w:hyperlink r:id="rId28" w:tooltip="Concept vehicle" w:history="1">
        <w:r w:rsidR="00077CEE" w:rsidRPr="00077CEE">
          <w:rPr>
            <w:rStyle w:val="a3"/>
            <w:color w:val="auto"/>
            <w:u w:val="none"/>
            <w:lang w:val="en-US"/>
          </w:rPr>
          <w:t>concept cars</w:t>
        </w:r>
      </w:hyperlink>
      <w:r w:rsidR="00077CEE" w:rsidRPr="00077CEE">
        <w:rPr>
          <w:lang w:val="en-US"/>
        </w:rPr>
        <w:t xml:space="preserve"> with alternative propulsion, such as hybrid-electric, fully electric, and fuel-cell </w:t>
      </w:r>
      <w:proofErr w:type="spellStart"/>
      <w:r w:rsidR="00077CEE" w:rsidRPr="00077CEE">
        <w:rPr>
          <w:lang w:val="en-US"/>
        </w:rPr>
        <w:t>powertrains</w:t>
      </w:r>
      <w:proofErr w:type="spellEnd"/>
      <w:r w:rsidR="00077CEE" w:rsidRPr="00077CEE">
        <w:rPr>
          <w:lang w:val="en-US"/>
        </w:rPr>
        <w:t xml:space="preserve">. At the 2007 </w:t>
      </w:r>
      <w:hyperlink r:id="rId29" w:tooltip="Frankfurt motor show" w:history="1">
        <w:r w:rsidR="00077CEE" w:rsidRPr="00077CEE">
          <w:rPr>
            <w:rStyle w:val="a3"/>
            <w:color w:val="auto"/>
            <w:u w:val="none"/>
            <w:lang w:val="en-US"/>
          </w:rPr>
          <w:t>Frankfurt motor show</w:t>
        </w:r>
      </w:hyperlink>
      <w:r w:rsidR="00077CEE" w:rsidRPr="00077CEE">
        <w:rPr>
          <w:lang w:val="en-US"/>
        </w:rPr>
        <w:t xml:space="preserve">, Mercedes-Benz showed seven hybrid models, including the F700 </w:t>
      </w:r>
      <w:hyperlink r:id="rId30" w:tooltip="Concept vehicle" w:history="1">
        <w:r w:rsidR="00077CEE" w:rsidRPr="00077CEE">
          <w:rPr>
            <w:rStyle w:val="a3"/>
            <w:color w:val="auto"/>
            <w:u w:val="none"/>
            <w:lang w:val="en-US"/>
          </w:rPr>
          <w:t>concept car</w:t>
        </w:r>
      </w:hyperlink>
      <w:r w:rsidR="00077CEE" w:rsidRPr="00077CEE">
        <w:rPr>
          <w:lang w:val="en-US"/>
        </w:rPr>
        <w:t xml:space="preserve">, powered by a hybrid-electric </w:t>
      </w:r>
      <w:proofErr w:type="spellStart"/>
      <w:r w:rsidR="00077CEE" w:rsidRPr="00077CEE">
        <w:rPr>
          <w:lang w:val="en-US"/>
        </w:rPr>
        <w:t>drivetrain</w:t>
      </w:r>
      <w:proofErr w:type="spellEnd"/>
      <w:r w:rsidR="00077CEE" w:rsidRPr="00077CEE">
        <w:rPr>
          <w:lang w:val="en-US"/>
        </w:rPr>
        <w:t xml:space="preserve"> featuring the </w:t>
      </w:r>
      <w:hyperlink r:id="rId31" w:tooltip="DiesOtto" w:history="1">
        <w:proofErr w:type="spellStart"/>
        <w:r w:rsidR="00077CEE" w:rsidRPr="00077CEE">
          <w:rPr>
            <w:rStyle w:val="a3"/>
            <w:color w:val="auto"/>
            <w:u w:val="none"/>
            <w:lang w:val="en-US"/>
          </w:rPr>
          <w:t>DiesOtto</w:t>
        </w:r>
        <w:proofErr w:type="spellEnd"/>
      </w:hyperlink>
      <w:r w:rsidR="00077CEE" w:rsidRPr="00077CEE">
        <w:rPr>
          <w:lang w:val="en-US"/>
        </w:rPr>
        <w:t xml:space="preserve"> engine. In 2009, Mercedes-Benz displayed three </w:t>
      </w:r>
      <w:hyperlink r:id="rId32" w:tooltip="Mercedes-Benz BlueZERO" w:history="1">
        <w:proofErr w:type="spellStart"/>
        <w:r w:rsidR="00077CEE" w:rsidRPr="00077CEE">
          <w:rPr>
            <w:rStyle w:val="a3"/>
            <w:color w:val="auto"/>
            <w:u w:val="none"/>
            <w:lang w:val="en-US"/>
          </w:rPr>
          <w:t>BlueZERO</w:t>
        </w:r>
        <w:proofErr w:type="spellEnd"/>
      </w:hyperlink>
      <w:r w:rsidR="00077CEE" w:rsidRPr="00077CEE">
        <w:rPr>
          <w:lang w:val="en-US"/>
        </w:rPr>
        <w:t xml:space="preserve"> concepts at the </w:t>
      </w:r>
      <w:hyperlink r:id="rId33" w:tooltip="North American International Auto Show" w:history="1">
        <w:r w:rsidR="00077CEE" w:rsidRPr="00077CEE">
          <w:rPr>
            <w:rStyle w:val="a3"/>
            <w:color w:val="auto"/>
            <w:u w:val="none"/>
            <w:lang w:val="en-US"/>
          </w:rPr>
          <w:t>North American International Auto Show</w:t>
        </w:r>
      </w:hyperlink>
      <w:r w:rsidR="00077CEE" w:rsidRPr="00077CEE">
        <w:rPr>
          <w:lang w:val="en-US"/>
        </w:rPr>
        <w:t xml:space="preserve">. Each car features a different </w:t>
      </w:r>
      <w:proofErr w:type="spellStart"/>
      <w:r w:rsidR="00077CEE" w:rsidRPr="00077CEE">
        <w:rPr>
          <w:lang w:val="en-US"/>
        </w:rPr>
        <w:t>powertrain</w:t>
      </w:r>
      <w:proofErr w:type="spellEnd"/>
      <w:r w:rsidR="00077CEE" w:rsidRPr="00077CEE">
        <w:rPr>
          <w:lang w:val="en-US"/>
        </w:rPr>
        <w:t xml:space="preserve"> - battery-electric, fuel-cell </w:t>
      </w:r>
      <w:proofErr w:type="gramStart"/>
      <w:r w:rsidR="00077CEE" w:rsidRPr="00077CEE">
        <w:rPr>
          <w:lang w:val="en-US"/>
        </w:rPr>
        <w:t>electric,</w:t>
      </w:r>
      <w:proofErr w:type="gramEnd"/>
      <w:r w:rsidR="00077CEE" w:rsidRPr="00077CEE">
        <w:rPr>
          <w:lang w:val="en-US"/>
        </w:rPr>
        <w:t xml:space="preserve"> and gasoline-electric hybrid. In the same year, Mercedes also showed the Vision S500 PHEV concept with a 19 miles (31 km) </w:t>
      </w:r>
      <w:hyperlink r:id="rId34" w:tooltip="All-electric range" w:history="1">
        <w:r w:rsidR="00077CEE" w:rsidRPr="00077CEE">
          <w:rPr>
            <w:rStyle w:val="a3"/>
            <w:color w:val="auto"/>
            <w:u w:val="none"/>
            <w:lang w:val="en-US"/>
          </w:rPr>
          <w:t>all-electric range</w:t>
        </w:r>
      </w:hyperlink>
      <w:r w:rsidR="00077CEE" w:rsidRPr="00077CEE">
        <w:rPr>
          <w:lang w:val="en-US"/>
        </w:rPr>
        <w:t xml:space="preserve"> and </w:t>
      </w:r>
      <w:hyperlink r:id="rId35" w:tooltip="Greenhouse gas" w:history="1">
        <w:r w:rsidR="00077CEE" w:rsidRPr="00077CEE">
          <w:rPr>
            <w:rStyle w:val="a3"/>
            <w:color w:val="auto"/>
            <w:u w:val="none"/>
            <w:lang w:val="en-US"/>
          </w:rPr>
          <w:t>CO</w:t>
        </w:r>
        <w:r w:rsidR="00077CEE" w:rsidRPr="00077CEE">
          <w:rPr>
            <w:rStyle w:val="a3"/>
            <w:color w:val="auto"/>
            <w:u w:val="none"/>
            <w:vertAlign w:val="subscript"/>
            <w:lang w:val="en-US"/>
          </w:rPr>
          <w:t>2</w:t>
        </w:r>
        <w:r w:rsidR="00077CEE" w:rsidRPr="00077CEE">
          <w:rPr>
            <w:rStyle w:val="a3"/>
            <w:color w:val="auto"/>
            <w:u w:val="none"/>
            <w:lang w:val="en-US"/>
          </w:rPr>
          <w:t xml:space="preserve"> emissions</w:t>
        </w:r>
      </w:hyperlink>
      <w:r w:rsidR="00077CEE" w:rsidRPr="00077CEE">
        <w:rPr>
          <w:lang w:val="en-US"/>
        </w:rPr>
        <w:t xml:space="preserve"> of 74 grams/km in the </w:t>
      </w:r>
      <w:hyperlink r:id="rId36" w:tooltip="New European Driving Cycle" w:history="1">
        <w:r w:rsidR="00077CEE" w:rsidRPr="00077CEE">
          <w:rPr>
            <w:rStyle w:val="a3"/>
            <w:color w:val="auto"/>
            <w:u w:val="none"/>
            <w:lang w:val="en-US"/>
          </w:rPr>
          <w:t>New European Driving Cycle</w:t>
        </w:r>
      </w:hyperlink>
      <w:r w:rsidR="00077CEE" w:rsidRPr="00077CEE">
        <w:rPr>
          <w:lang w:val="en-US"/>
        </w:rPr>
        <w:t xml:space="preserve">. Since 2002, Mercedes-Benz has developed the </w:t>
      </w:r>
      <w:hyperlink r:id="rId37" w:tooltip="Mercedes-Benz F-Cell" w:history="1">
        <w:r w:rsidR="00077CEE" w:rsidRPr="00077CEE">
          <w:rPr>
            <w:rStyle w:val="a3"/>
            <w:color w:val="auto"/>
            <w:u w:val="none"/>
            <w:lang w:val="en-US"/>
          </w:rPr>
          <w:t>F-Cell</w:t>
        </w:r>
      </w:hyperlink>
      <w:r w:rsidR="00077CEE" w:rsidRPr="00077CEE">
        <w:rPr>
          <w:lang w:val="en-US"/>
        </w:rPr>
        <w:t xml:space="preserve"> fuel cell vehicle. The current version, based on the B-Class, has a 250 mile range and is available for lease, with volume production scheduled to begin in 2014. Mercedes has also announced the </w:t>
      </w:r>
      <w:hyperlink r:id="rId38" w:tooltip="Mercedes-Benz SLS AMG" w:history="1">
        <w:r w:rsidR="00077CEE" w:rsidRPr="00077CEE">
          <w:rPr>
            <w:rStyle w:val="a3"/>
            <w:color w:val="auto"/>
            <w:u w:val="none"/>
            <w:lang w:val="en-US"/>
          </w:rPr>
          <w:t>SLS AMG E-Cell</w:t>
        </w:r>
      </w:hyperlink>
      <w:r w:rsidR="00077CEE" w:rsidRPr="00077CEE">
        <w:rPr>
          <w:lang w:val="en-US"/>
        </w:rPr>
        <w:t xml:space="preserve">, a fully electric version of the SLS sports car, with deliveries expected in 2013. The </w:t>
      </w:r>
      <w:hyperlink r:id="rId39" w:tooltip="Mercedes-Benz S400 BlueHYBRID" w:history="1">
        <w:r w:rsidR="00077CEE" w:rsidRPr="00077CEE">
          <w:rPr>
            <w:rStyle w:val="a3"/>
            <w:color w:val="auto"/>
            <w:u w:val="none"/>
            <w:lang w:val="en-US"/>
          </w:rPr>
          <w:t xml:space="preserve">Mercedes-Benz S400 </w:t>
        </w:r>
        <w:proofErr w:type="spellStart"/>
        <w:r w:rsidR="00077CEE" w:rsidRPr="00077CEE">
          <w:rPr>
            <w:rStyle w:val="a3"/>
            <w:color w:val="auto"/>
            <w:u w:val="none"/>
            <w:lang w:val="en-US"/>
          </w:rPr>
          <w:t>BlueHYBRID</w:t>
        </w:r>
        <w:proofErr w:type="spellEnd"/>
      </w:hyperlink>
      <w:r w:rsidR="00077CEE" w:rsidRPr="00077CEE">
        <w:rPr>
          <w:lang w:val="en-US"/>
        </w:rPr>
        <w:t xml:space="preserve"> was launched in 2009, and is the first production automotive hybrid in the world to use a </w:t>
      </w:r>
      <w:hyperlink r:id="rId40" w:tooltip="Lithium-ion battery" w:history="1">
        <w:r w:rsidR="00077CEE" w:rsidRPr="00077CEE">
          <w:rPr>
            <w:rStyle w:val="a3"/>
            <w:color w:val="auto"/>
            <w:u w:val="none"/>
            <w:lang w:val="en-US"/>
          </w:rPr>
          <w:t>lithium-ion battery</w:t>
        </w:r>
      </w:hyperlink>
      <w:r w:rsidR="00077CEE" w:rsidRPr="00077CEE">
        <w:rPr>
          <w:lang w:val="en-US"/>
        </w:rPr>
        <w:t xml:space="preserve">. </w:t>
      </w:r>
      <w:proofErr w:type="gramStart"/>
      <w:r w:rsidR="00077CEE" w:rsidRPr="00077CEE">
        <w:rPr>
          <w:lang w:val="en-US"/>
        </w:rPr>
        <w:t xml:space="preserve">In mid-2010, production commenced on the </w:t>
      </w:r>
      <w:hyperlink r:id="rId41" w:tooltip="Mercedes-Benz Vito" w:history="1">
        <w:r w:rsidR="00077CEE" w:rsidRPr="00077CEE">
          <w:rPr>
            <w:rStyle w:val="a3"/>
            <w:color w:val="auto"/>
            <w:u w:val="none"/>
            <w:lang w:val="en-US"/>
          </w:rPr>
          <w:t>Vito E-Cell</w:t>
        </w:r>
      </w:hyperlink>
      <w:r w:rsidR="00077CEE" w:rsidRPr="00077CEE">
        <w:rPr>
          <w:lang w:val="en-US"/>
        </w:rPr>
        <w:t xml:space="preserve"> all-electric van.</w:t>
      </w:r>
      <w:proofErr w:type="gramEnd"/>
      <w:r w:rsidR="00077CEE" w:rsidRPr="00077CEE">
        <w:rPr>
          <w:lang w:val="en-US"/>
        </w:rPr>
        <w:t xml:space="preserve"> Mercedes expects 100 </w:t>
      </w:r>
      <w:r w:rsidR="00077CEE" w:rsidRPr="00077CEE">
        <w:rPr>
          <w:lang w:val="en-US"/>
        </w:rPr>
        <w:lastRenderedPageBreak/>
        <w:t xml:space="preserve">vehicles to be produced by the end of 2010 and a further 2000 by the end of 2011. In 2008, Mercedes-Benz announced that it would have a demonstration fleet of small electric cars in two to three years. Mercedes-Benz and Smart are preparing for the widespread uptake of electric vehicles (EVs) in the UK by beginning the installation of </w:t>
      </w:r>
      <w:hyperlink r:id="rId42" w:tooltip="Recharging point" w:history="1">
        <w:r w:rsidR="00077CEE" w:rsidRPr="00077CEE">
          <w:rPr>
            <w:rStyle w:val="a3"/>
            <w:color w:val="auto"/>
            <w:u w:val="none"/>
            <w:lang w:val="en-US"/>
          </w:rPr>
          <w:t>recharging points</w:t>
        </w:r>
      </w:hyperlink>
      <w:r w:rsidR="00077CEE" w:rsidRPr="00077CEE">
        <w:rPr>
          <w:lang w:val="en-US"/>
        </w:rPr>
        <w:t xml:space="preserve"> across their </w:t>
      </w:r>
      <w:hyperlink r:id="rId43" w:tooltip="Car dealership" w:history="1">
        <w:r w:rsidR="00077CEE" w:rsidRPr="00077CEE">
          <w:rPr>
            <w:rStyle w:val="a3"/>
            <w:color w:val="auto"/>
            <w:u w:val="none"/>
            <w:lang w:val="en-US"/>
          </w:rPr>
          <w:t>dealer</w:t>
        </w:r>
      </w:hyperlink>
      <w:r w:rsidR="00077CEE" w:rsidRPr="00077CEE">
        <w:rPr>
          <w:lang w:val="en-US"/>
        </w:rPr>
        <w:t xml:space="preserve"> networks. So far 20 </w:t>
      </w:r>
      <w:hyperlink r:id="rId44" w:tooltip="Elektrobay" w:history="1">
        <w:proofErr w:type="spellStart"/>
        <w:r w:rsidR="00077CEE" w:rsidRPr="00077CEE">
          <w:rPr>
            <w:rStyle w:val="a3"/>
            <w:color w:val="auto"/>
            <w:u w:val="none"/>
            <w:lang w:val="en-US"/>
          </w:rPr>
          <w:t>Elektrobay</w:t>
        </w:r>
        <w:proofErr w:type="spellEnd"/>
      </w:hyperlink>
      <w:r w:rsidR="00077CEE" w:rsidRPr="00077CEE">
        <w:rPr>
          <w:lang w:val="en-US"/>
        </w:rPr>
        <w:t xml:space="preserve"> recharging units, produced in the UK by Brighton-based </w:t>
      </w:r>
      <w:hyperlink r:id="rId45" w:tooltip="Elektromotive" w:history="1">
        <w:proofErr w:type="spellStart"/>
        <w:r w:rsidR="00077CEE" w:rsidRPr="00077CEE">
          <w:rPr>
            <w:rStyle w:val="a3"/>
            <w:color w:val="auto"/>
            <w:u w:val="none"/>
            <w:lang w:val="en-US"/>
          </w:rPr>
          <w:t>Elektromotive</w:t>
        </w:r>
        <w:proofErr w:type="spellEnd"/>
      </w:hyperlink>
      <w:r w:rsidR="00077CEE" w:rsidRPr="00077CEE">
        <w:rPr>
          <w:lang w:val="en-US"/>
        </w:rPr>
        <w:t xml:space="preserve">, have been installed at seven locations as part of a pilot project, and further expansion of the initiative is planned later in 2010. </w:t>
      </w:r>
    </w:p>
    <w:p w:rsidR="00077CEE" w:rsidRPr="005A767E" w:rsidRDefault="001E0282" w:rsidP="00077CEE">
      <w:pPr>
        <w:pStyle w:val="a6"/>
        <w:rPr>
          <w:lang w:val="en-US"/>
        </w:rPr>
      </w:pPr>
      <w:r>
        <w:rPr>
          <w:noProof/>
        </w:rPr>
        <w:drawing>
          <wp:anchor distT="0" distB="0" distL="114300" distR="114300" simplePos="0" relativeHeight="251660288" behindDoc="0" locked="0" layoutInCell="1" allowOverlap="1">
            <wp:simplePos x="0" y="0"/>
            <wp:positionH relativeFrom="column">
              <wp:posOffset>3015615</wp:posOffset>
            </wp:positionH>
            <wp:positionV relativeFrom="paragraph">
              <wp:posOffset>160655</wp:posOffset>
            </wp:positionV>
            <wp:extent cx="3048000" cy="1619250"/>
            <wp:effectExtent l="19050" t="0" r="0" b="0"/>
            <wp:wrapSquare wrapText="bothSides"/>
            <wp:docPr id="2" name="Рисунок 1" descr="Mercedes-Benz_GL_350_BlueTEC_4MATIC_Sport-Paket_AMG_(X_166)_–_Frontansicht,_31._Dezember_2012,_Düssel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edes-Benz_GL_350_BlueTEC_4MATIC_Sport-Paket_AMG_(X_166)_–_Frontansicht,_31._Dezember_2012,_Düsseldorf.jpg"/>
                    <pic:cNvPicPr/>
                  </pic:nvPicPr>
                  <pic:blipFill>
                    <a:blip r:embed="rId46" cstate="print"/>
                    <a:stretch>
                      <a:fillRect/>
                    </a:stretch>
                  </pic:blipFill>
                  <pic:spPr>
                    <a:xfrm>
                      <a:off x="0" y="0"/>
                      <a:ext cx="3048000" cy="1619250"/>
                    </a:xfrm>
                    <a:prstGeom prst="rect">
                      <a:avLst/>
                    </a:prstGeom>
                  </pic:spPr>
                </pic:pic>
              </a:graphicData>
            </a:graphic>
          </wp:anchor>
        </w:drawing>
      </w:r>
      <w:r w:rsidR="00077CEE" w:rsidRPr="00077CEE">
        <w:rPr>
          <w:lang w:val="en-US"/>
        </w:rPr>
        <w:t xml:space="preserve">In the United States, Mercedes-Benz was assessed a record US$30.66 million for their decision to not meet the federal </w:t>
      </w:r>
      <w:hyperlink r:id="rId47" w:tooltip="Corporate average fuel economy" w:history="1">
        <w:r w:rsidR="00077CEE" w:rsidRPr="00077CEE">
          <w:rPr>
            <w:rStyle w:val="a3"/>
            <w:color w:val="auto"/>
            <w:u w:val="none"/>
            <w:lang w:val="en-US"/>
          </w:rPr>
          <w:t>corporate average fuel economy</w:t>
        </w:r>
      </w:hyperlink>
      <w:r w:rsidR="00077CEE" w:rsidRPr="00077CEE">
        <w:rPr>
          <w:lang w:val="en-US"/>
        </w:rPr>
        <w:t xml:space="preserve"> standard in 2009. Certain Mercedes-Benz cars, including the S550 and all AMG models sold in the United States, also face an additional </w:t>
      </w:r>
      <w:hyperlink r:id="rId48" w:tooltip="Energy Tax Act" w:history="1">
        <w:r w:rsidR="00077CEE" w:rsidRPr="00077CEE">
          <w:rPr>
            <w:rStyle w:val="a3"/>
            <w:color w:val="auto"/>
            <w:u w:val="none"/>
            <w:lang w:val="en-US"/>
          </w:rPr>
          <w:t>gas guzzler tax</w:t>
        </w:r>
      </w:hyperlink>
      <w:r w:rsidR="00077CEE" w:rsidRPr="00077CEE">
        <w:rPr>
          <w:lang w:val="en-US"/>
        </w:rPr>
        <w:t xml:space="preserve">. However, newer AMG models fitted with the </w:t>
      </w:r>
      <w:hyperlink r:id="rId49" w:tooltip="Mercedes-Benz M278 engine" w:history="1">
        <w:r w:rsidR="00077CEE" w:rsidRPr="00077CEE">
          <w:rPr>
            <w:rStyle w:val="a3"/>
            <w:color w:val="auto"/>
            <w:u w:val="none"/>
            <w:lang w:val="en-US"/>
          </w:rPr>
          <w:t>M157</w:t>
        </w:r>
      </w:hyperlink>
      <w:r w:rsidR="00077CEE" w:rsidRPr="00077CEE">
        <w:rPr>
          <w:lang w:val="en-US"/>
        </w:rPr>
        <w:t xml:space="preserve"> engine will not be subject to the gas-guzzler tax, due to improved fuel economy, and newer models powered by the </w:t>
      </w:r>
      <w:hyperlink r:id="rId50" w:tooltip="Mercedes-Benz M276 engine" w:history="1">
        <w:r w:rsidR="00077CEE" w:rsidRPr="00077CEE">
          <w:rPr>
            <w:rStyle w:val="a3"/>
            <w:color w:val="auto"/>
            <w:u w:val="none"/>
            <w:lang w:val="en-US"/>
          </w:rPr>
          <w:t>M276</w:t>
        </w:r>
      </w:hyperlink>
      <w:r w:rsidR="00077CEE" w:rsidRPr="00077CEE">
        <w:rPr>
          <w:lang w:val="en-US"/>
        </w:rPr>
        <w:t xml:space="preserve"> and </w:t>
      </w:r>
      <w:hyperlink r:id="rId51" w:tooltip="Mercedes-Benz M278 engine" w:history="1">
        <w:r w:rsidR="00077CEE" w:rsidRPr="00077CEE">
          <w:rPr>
            <w:rStyle w:val="a3"/>
            <w:color w:val="auto"/>
            <w:u w:val="none"/>
            <w:lang w:val="en-US"/>
          </w:rPr>
          <w:t>M278</w:t>
        </w:r>
      </w:hyperlink>
      <w:r w:rsidR="00077CEE" w:rsidRPr="00077CEE">
        <w:rPr>
          <w:lang w:val="en-US"/>
        </w:rPr>
        <w:t xml:space="preserve"> engines will have better fuel economy. In 2008, Mercedes also had the worst CO</w:t>
      </w:r>
      <w:r w:rsidR="00077CEE" w:rsidRPr="00077CEE">
        <w:rPr>
          <w:vertAlign w:val="subscript"/>
          <w:lang w:val="en-US"/>
        </w:rPr>
        <w:t>2</w:t>
      </w:r>
      <w:r w:rsidR="00077CEE" w:rsidRPr="00077CEE">
        <w:rPr>
          <w:lang w:val="en-US"/>
        </w:rPr>
        <w:t xml:space="preserve"> average of all major European manufacturers, ranking 14th out of 14 manufacturers. Mercedes was also the worst manufacturer in 2007 and 2006 in terms of average CO</w:t>
      </w:r>
      <w:r w:rsidR="00077CEE" w:rsidRPr="00077CEE">
        <w:rPr>
          <w:vertAlign w:val="subscript"/>
          <w:lang w:val="en-US"/>
        </w:rPr>
        <w:t>2</w:t>
      </w:r>
      <w:r w:rsidR="00077CEE" w:rsidRPr="00077CEE">
        <w:rPr>
          <w:lang w:val="en-US"/>
        </w:rPr>
        <w:t xml:space="preserve"> levels, with 181 g and 188 g of CO</w:t>
      </w:r>
      <w:r w:rsidR="00077CEE" w:rsidRPr="00077CEE">
        <w:rPr>
          <w:vertAlign w:val="subscript"/>
          <w:lang w:val="en-US"/>
        </w:rPr>
        <w:t>2</w:t>
      </w:r>
      <w:r w:rsidR="00077CEE" w:rsidRPr="00077CEE">
        <w:rPr>
          <w:lang w:val="en-US"/>
        </w:rPr>
        <w:t xml:space="preserve"> emitted per km, respectively.</w:t>
      </w:r>
    </w:p>
    <w:p w:rsidR="005A767E" w:rsidRPr="005A767E" w:rsidRDefault="005A767E" w:rsidP="005A767E">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EB1F7F">
        <w:rPr>
          <w:rFonts w:ascii="Times New Roman" w:eastAsia="Times New Roman" w:hAnsi="Times New Roman" w:cs="Times New Roman"/>
          <w:b/>
          <w:bCs/>
          <w:sz w:val="27"/>
          <w:szCs w:val="27"/>
          <w:lang w:val="en-US" w:eastAsia="ru-RU"/>
        </w:rPr>
        <w:t>Robot cars</w:t>
      </w:r>
    </w:p>
    <w:p w:rsidR="005A767E" w:rsidRPr="00072F3D" w:rsidRDefault="00D223FE" w:rsidP="005A767E">
      <w:pPr>
        <w:pStyle w:val="a6"/>
        <w:rPr>
          <w:lang w:val="en-US"/>
        </w:rPr>
      </w:pPr>
      <w:r>
        <w:rPr>
          <w:noProof/>
        </w:rPr>
        <w:drawing>
          <wp:anchor distT="0" distB="0" distL="114300" distR="114300" simplePos="0" relativeHeight="251661312" behindDoc="0" locked="0" layoutInCell="1" allowOverlap="1">
            <wp:simplePos x="0" y="0"/>
            <wp:positionH relativeFrom="column">
              <wp:posOffset>-60960</wp:posOffset>
            </wp:positionH>
            <wp:positionV relativeFrom="paragraph">
              <wp:posOffset>94615</wp:posOffset>
            </wp:positionV>
            <wp:extent cx="2095500" cy="1685925"/>
            <wp:effectExtent l="19050" t="0" r="0" b="0"/>
            <wp:wrapSquare wrapText="bothSides"/>
            <wp:docPr id="7" name="Рисунок 7" descr="http://upload.wikimedia.org/wikipedia/commons/thumb/5/54/Mercedessimplex1.jpg/220px-Mercedessimpl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4/Mercedessimplex1.jpg/220px-Mercedessimplex1.jpg"/>
                    <pic:cNvPicPr>
                      <a:picLocks noChangeAspect="1" noChangeArrowheads="1"/>
                    </pic:cNvPicPr>
                  </pic:nvPicPr>
                  <pic:blipFill>
                    <a:blip r:embed="rId52" cstate="print"/>
                    <a:srcRect/>
                    <a:stretch>
                      <a:fillRect/>
                    </a:stretch>
                  </pic:blipFill>
                  <pic:spPr bwMode="auto">
                    <a:xfrm>
                      <a:off x="0" y="0"/>
                      <a:ext cx="2095500" cy="1685925"/>
                    </a:xfrm>
                    <a:prstGeom prst="rect">
                      <a:avLst/>
                    </a:prstGeom>
                    <a:noFill/>
                    <a:ln w="9525">
                      <a:noFill/>
                      <a:miter lim="800000"/>
                      <a:headEnd/>
                      <a:tailEnd/>
                    </a:ln>
                  </pic:spPr>
                </pic:pic>
              </a:graphicData>
            </a:graphic>
          </wp:anchor>
        </w:drawing>
      </w:r>
      <w:r w:rsidR="005A767E" w:rsidRPr="005A767E">
        <w:rPr>
          <w:lang w:val="en-US"/>
        </w:rPr>
        <w:t xml:space="preserve">In the 1980s, Mercedes built the world's first robot car, together with the team of Professor </w:t>
      </w:r>
      <w:hyperlink r:id="rId53" w:tooltip="Ernst Dickmanns" w:history="1">
        <w:r w:rsidR="005A767E" w:rsidRPr="005A767E">
          <w:rPr>
            <w:lang w:val="en-US"/>
          </w:rPr>
          <w:t xml:space="preserve">Ernst </w:t>
        </w:r>
        <w:proofErr w:type="spellStart"/>
        <w:r w:rsidR="005A767E" w:rsidRPr="005A767E">
          <w:rPr>
            <w:lang w:val="en-US"/>
          </w:rPr>
          <w:t>Dickmanns</w:t>
        </w:r>
        <w:proofErr w:type="spellEnd"/>
      </w:hyperlink>
      <w:r w:rsidR="005A767E" w:rsidRPr="005A767E">
        <w:rPr>
          <w:lang w:val="en-US"/>
        </w:rPr>
        <w:t xml:space="preserve"> at </w:t>
      </w:r>
      <w:hyperlink r:id="rId54" w:tooltip="Bundeswehr University Munich" w:history="1">
        <w:proofErr w:type="spellStart"/>
        <w:r w:rsidR="005A767E" w:rsidRPr="005A767E">
          <w:rPr>
            <w:lang w:val="en-US"/>
          </w:rPr>
          <w:t>Bundeswehr</w:t>
        </w:r>
        <w:proofErr w:type="spellEnd"/>
        <w:r w:rsidR="005A767E" w:rsidRPr="005A767E">
          <w:rPr>
            <w:lang w:val="en-US"/>
          </w:rPr>
          <w:t xml:space="preserve"> University Munich</w:t>
        </w:r>
      </w:hyperlink>
      <w:r w:rsidR="005A767E" w:rsidRPr="005A767E">
        <w:rPr>
          <w:lang w:val="en-US"/>
        </w:rPr>
        <w:t xml:space="preserve">. Partially encouraged by </w:t>
      </w:r>
      <w:proofErr w:type="spellStart"/>
      <w:r w:rsidR="005A767E" w:rsidRPr="005A767E">
        <w:rPr>
          <w:lang w:val="en-US"/>
        </w:rPr>
        <w:t>Dickmanns</w:t>
      </w:r>
      <w:proofErr w:type="spellEnd"/>
      <w:r w:rsidR="005A767E" w:rsidRPr="005A767E">
        <w:rPr>
          <w:lang w:val="en-US"/>
        </w:rPr>
        <w:t xml:space="preserve">' success, in 1987 the European Union's </w:t>
      </w:r>
      <w:hyperlink r:id="rId55" w:tooltip="EUREKA" w:history="1">
        <w:r w:rsidR="005A767E" w:rsidRPr="005A767E">
          <w:rPr>
            <w:lang w:val="en-US"/>
          </w:rPr>
          <w:t>EUREKA</w:t>
        </w:r>
      </w:hyperlink>
      <w:r w:rsidR="005A767E" w:rsidRPr="005A767E">
        <w:rPr>
          <w:lang w:val="en-US"/>
        </w:rPr>
        <w:t xml:space="preserve"> </w:t>
      </w:r>
      <w:proofErr w:type="spellStart"/>
      <w:r w:rsidR="005A767E" w:rsidRPr="005A767E">
        <w:rPr>
          <w:lang w:val="en-US"/>
        </w:rPr>
        <w:t>programme</w:t>
      </w:r>
      <w:proofErr w:type="spellEnd"/>
      <w:r w:rsidR="005A767E" w:rsidRPr="005A767E">
        <w:rPr>
          <w:lang w:val="en-US"/>
        </w:rPr>
        <w:t xml:space="preserve"> initiated the </w:t>
      </w:r>
      <w:hyperlink r:id="rId56" w:tooltip="EUREKA Prometheus Project" w:history="1">
        <w:r w:rsidR="005A767E" w:rsidRPr="005A767E">
          <w:rPr>
            <w:lang w:val="en-US"/>
          </w:rPr>
          <w:t>Prometheus Project</w:t>
        </w:r>
      </w:hyperlink>
      <w:r w:rsidR="005A767E" w:rsidRPr="005A767E">
        <w:rPr>
          <w:lang w:val="en-US"/>
        </w:rPr>
        <w:t xml:space="preserve"> on autonomous vehicles, funded to the tune of nearly €800 million. A culmination point was </w:t>
      </w:r>
      <w:proofErr w:type="gramStart"/>
      <w:r w:rsidR="005A767E" w:rsidRPr="005A767E">
        <w:rPr>
          <w:lang w:val="en-US"/>
        </w:rPr>
        <w:t>ach</w:t>
      </w:r>
      <w:r w:rsidRPr="00D223FE">
        <w:rPr>
          <w:lang w:val="en-US"/>
        </w:rPr>
        <w:t xml:space="preserve"> </w:t>
      </w:r>
      <w:r w:rsidRPr="005A767E">
        <w:rPr>
          <w:lang w:val="en-US"/>
        </w:rPr>
        <w:t xml:space="preserve"> </w:t>
      </w:r>
      <w:proofErr w:type="spellStart"/>
      <w:r w:rsidR="005A767E" w:rsidRPr="005A767E">
        <w:rPr>
          <w:lang w:val="en-US"/>
        </w:rPr>
        <w:t>eved</w:t>
      </w:r>
      <w:proofErr w:type="spellEnd"/>
      <w:proofErr w:type="gramEnd"/>
      <w:r w:rsidR="005A767E" w:rsidRPr="005A767E">
        <w:rPr>
          <w:lang w:val="en-US"/>
        </w:rPr>
        <w:t xml:space="preserve"> in 1995, when </w:t>
      </w:r>
      <w:proofErr w:type="spellStart"/>
      <w:r w:rsidR="005A767E" w:rsidRPr="005A767E">
        <w:rPr>
          <w:lang w:val="en-US"/>
        </w:rPr>
        <w:t>Dickmanns</w:t>
      </w:r>
      <w:proofErr w:type="spellEnd"/>
      <w:r w:rsidR="005A767E" w:rsidRPr="005A767E">
        <w:rPr>
          <w:lang w:val="en-US"/>
        </w:rPr>
        <w:t xml:space="preserve">' re-engineered autonomous </w:t>
      </w:r>
      <w:hyperlink r:id="rId57" w:tooltip="S-Class" w:history="1">
        <w:r w:rsidR="005A767E" w:rsidRPr="005A767E">
          <w:rPr>
            <w:lang w:val="en-US"/>
          </w:rPr>
          <w:t>S-Class</w:t>
        </w:r>
      </w:hyperlink>
      <w:r w:rsidR="005A767E" w:rsidRPr="005A767E">
        <w:rPr>
          <w:lang w:val="en-US"/>
        </w:rPr>
        <w:t xml:space="preserve"> Mercedes took a long trip from </w:t>
      </w:r>
      <w:hyperlink r:id="rId58" w:tooltip="Munich" w:history="1">
        <w:r w:rsidR="005A767E" w:rsidRPr="005A767E">
          <w:rPr>
            <w:lang w:val="en-US"/>
          </w:rPr>
          <w:t>Munich</w:t>
        </w:r>
      </w:hyperlink>
      <w:r w:rsidR="005A767E" w:rsidRPr="005A767E">
        <w:rPr>
          <w:lang w:val="en-US"/>
        </w:rPr>
        <w:t xml:space="preserve"> in Bavaria to </w:t>
      </w:r>
      <w:hyperlink r:id="rId59" w:tooltip="Copenhagen" w:history="1">
        <w:r w:rsidR="005A767E" w:rsidRPr="005A767E">
          <w:rPr>
            <w:lang w:val="en-US"/>
          </w:rPr>
          <w:t>Copenhagen</w:t>
        </w:r>
      </w:hyperlink>
      <w:r w:rsidR="005A767E" w:rsidRPr="005A767E">
        <w:rPr>
          <w:lang w:val="en-US"/>
        </w:rPr>
        <w:t xml:space="preserve"> in Denmark, and back. On highways, the robot achieved speeds exceeding 175 km/h (109 mph) (permissible in some areas of the German </w:t>
      </w:r>
      <w:hyperlink r:id="rId60" w:tooltip="Autobahn" w:history="1">
        <w:r w:rsidR="005A767E" w:rsidRPr="005A767E">
          <w:rPr>
            <w:lang w:val="en-US"/>
          </w:rPr>
          <w:t>Autobahn</w:t>
        </w:r>
      </w:hyperlink>
      <w:r w:rsidR="005A767E" w:rsidRPr="005A767E">
        <w:rPr>
          <w:lang w:val="en-US"/>
        </w:rPr>
        <w:t>). The car's abilities has heavily influenced robot car research and funding decisions worldwide.</w:t>
      </w:r>
    </w:p>
    <w:p w:rsidR="00D223FE" w:rsidRPr="00D223FE" w:rsidRDefault="00D223FE" w:rsidP="00D223FE">
      <w:pPr>
        <w:pStyle w:val="3"/>
        <w:rPr>
          <w:lang w:val="en-US"/>
        </w:rPr>
      </w:pPr>
      <w:r w:rsidRPr="00D223FE">
        <w:rPr>
          <w:rStyle w:val="mw-headline"/>
          <w:lang w:val="en-US"/>
        </w:rPr>
        <w:t>Formula 1</w:t>
      </w:r>
    </w:p>
    <w:p w:rsidR="00D223FE" w:rsidRPr="00D223FE" w:rsidRDefault="001E0282" w:rsidP="00D223FE">
      <w:pPr>
        <w:pStyle w:val="a6"/>
        <w:rPr>
          <w:lang w:val="en-US"/>
        </w:rPr>
      </w:pPr>
      <w:r>
        <w:rPr>
          <w:noProof/>
        </w:rPr>
        <w:drawing>
          <wp:anchor distT="0" distB="0" distL="114300" distR="114300" simplePos="0" relativeHeight="251662336" behindDoc="0" locked="0" layoutInCell="1" allowOverlap="1">
            <wp:simplePos x="0" y="0"/>
            <wp:positionH relativeFrom="column">
              <wp:posOffset>3806190</wp:posOffset>
            </wp:positionH>
            <wp:positionV relativeFrom="paragraph">
              <wp:posOffset>120650</wp:posOffset>
            </wp:positionV>
            <wp:extent cx="2095500" cy="1390650"/>
            <wp:effectExtent l="19050" t="0" r="0" b="0"/>
            <wp:wrapSquare wrapText="bothSides"/>
            <wp:docPr id="10" name="Рисунок 10" descr="http://upload.wikimedia.org/wikipedia/commons/thumb/a/a4/300Sc.JPG/220px-300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a/a4/300Sc.JPG/220px-300Sc.JPG"/>
                    <pic:cNvPicPr>
                      <a:picLocks noChangeAspect="1" noChangeArrowheads="1"/>
                    </pic:cNvPicPr>
                  </pic:nvPicPr>
                  <pic:blipFill>
                    <a:blip r:embed="rId61" cstate="print"/>
                    <a:srcRect/>
                    <a:stretch>
                      <a:fillRect/>
                    </a:stretch>
                  </pic:blipFill>
                  <pic:spPr bwMode="auto">
                    <a:xfrm>
                      <a:off x="0" y="0"/>
                      <a:ext cx="2095500" cy="1390650"/>
                    </a:xfrm>
                    <a:prstGeom prst="rect">
                      <a:avLst/>
                    </a:prstGeom>
                    <a:noFill/>
                    <a:ln w="9525">
                      <a:noFill/>
                      <a:miter lim="800000"/>
                      <a:headEnd/>
                      <a:tailEnd/>
                    </a:ln>
                  </pic:spPr>
                </pic:pic>
              </a:graphicData>
            </a:graphic>
          </wp:anchor>
        </w:drawing>
      </w:r>
      <w:r w:rsidR="00D223FE" w:rsidRPr="00D223FE">
        <w:rPr>
          <w:lang w:val="en-US"/>
        </w:rPr>
        <w:t xml:space="preserve">Mercedes-Benz took part in the world championship in 1954 and 1955, but despite being successful with two championship titles for </w:t>
      </w:r>
      <w:hyperlink r:id="rId62" w:tooltip="Juan-Manuel Fangio" w:history="1">
        <w:r w:rsidR="00D223FE" w:rsidRPr="00D223FE">
          <w:rPr>
            <w:rStyle w:val="a3"/>
            <w:color w:val="auto"/>
            <w:u w:val="none"/>
            <w:lang w:val="en-US"/>
          </w:rPr>
          <w:t xml:space="preserve">Juan-Manuel </w:t>
        </w:r>
        <w:proofErr w:type="spellStart"/>
        <w:r w:rsidR="00D223FE" w:rsidRPr="00D223FE">
          <w:rPr>
            <w:rStyle w:val="a3"/>
            <w:color w:val="auto"/>
            <w:u w:val="none"/>
            <w:lang w:val="en-US"/>
          </w:rPr>
          <w:t>Fangio</w:t>
        </w:r>
        <w:proofErr w:type="spellEnd"/>
      </w:hyperlink>
      <w:r w:rsidR="00D223FE" w:rsidRPr="00D223FE">
        <w:rPr>
          <w:lang w:val="en-US"/>
        </w:rPr>
        <w:t xml:space="preserve">, the company left the sport after just two seasons. He is considered by many to be the best F1 driver in history. </w:t>
      </w:r>
    </w:p>
    <w:p w:rsidR="00D223FE" w:rsidRPr="00D223FE" w:rsidRDefault="00D223FE" w:rsidP="00D223FE">
      <w:pPr>
        <w:pStyle w:val="a6"/>
        <w:rPr>
          <w:lang w:val="en-US"/>
        </w:rPr>
      </w:pPr>
      <w:r w:rsidRPr="00D223FE">
        <w:rPr>
          <w:lang w:val="en-US"/>
        </w:rPr>
        <w:t xml:space="preserve">Mercedes-Benz returned as an engine supplier in the 1990s and part-owned </w:t>
      </w:r>
      <w:hyperlink r:id="rId63" w:tooltip="Team McLaren" w:history="1">
        <w:r w:rsidRPr="00D223FE">
          <w:rPr>
            <w:rStyle w:val="a3"/>
            <w:color w:val="auto"/>
            <w:u w:val="none"/>
            <w:lang w:val="en-US"/>
          </w:rPr>
          <w:t>Team McLaren</w:t>
        </w:r>
      </w:hyperlink>
      <w:r w:rsidRPr="00D223FE">
        <w:rPr>
          <w:lang w:val="en-US"/>
        </w:rPr>
        <w:t xml:space="preserve"> for some years, to which it has supplied engines engineered by </w:t>
      </w:r>
      <w:hyperlink r:id="rId64" w:tooltip="Mercedes-Benz HighPerformanceEngines" w:history="1">
        <w:proofErr w:type="spellStart"/>
        <w:r w:rsidRPr="00D223FE">
          <w:rPr>
            <w:rStyle w:val="a3"/>
            <w:color w:val="auto"/>
            <w:u w:val="none"/>
            <w:lang w:val="en-US"/>
          </w:rPr>
          <w:t>Ilmor</w:t>
        </w:r>
        <w:proofErr w:type="spellEnd"/>
      </w:hyperlink>
      <w:r w:rsidRPr="00D223FE">
        <w:rPr>
          <w:lang w:val="en-US"/>
        </w:rPr>
        <w:t xml:space="preserve"> since 1995. This partnership brought success, including </w:t>
      </w:r>
      <w:proofErr w:type="gramStart"/>
      <w:r w:rsidRPr="00D223FE">
        <w:rPr>
          <w:lang w:val="en-US"/>
        </w:rPr>
        <w:t>drivers</w:t>
      </w:r>
      <w:proofErr w:type="gramEnd"/>
      <w:r w:rsidRPr="00D223FE">
        <w:rPr>
          <w:lang w:val="en-US"/>
        </w:rPr>
        <w:t xml:space="preserve"> championships for </w:t>
      </w:r>
      <w:hyperlink r:id="rId65" w:tooltip="Mika Häkkinen" w:history="1">
        <w:r w:rsidRPr="00D223FE">
          <w:rPr>
            <w:rStyle w:val="a3"/>
            <w:color w:val="auto"/>
            <w:u w:val="none"/>
            <w:lang w:val="en-US"/>
          </w:rPr>
          <w:t xml:space="preserve">Mika </w:t>
        </w:r>
        <w:proofErr w:type="spellStart"/>
        <w:r w:rsidRPr="00D223FE">
          <w:rPr>
            <w:rStyle w:val="a3"/>
            <w:color w:val="auto"/>
            <w:u w:val="none"/>
            <w:lang w:val="en-US"/>
          </w:rPr>
          <w:t>Häkkinen</w:t>
        </w:r>
        <w:proofErr w:type="spellEnd"/>
      </w:hyperlink>
      <w:r w:rsidRPr="00D223FE">
        <w:rPr>
          <w:lang w:val="en-US"/>
        </w:rPr>
        <w:t xml:space="preserve"> in 1998 and 1999, and for </w:t>
      </w:r>
      <w:hyperlink r:id="rId66" w:tooltip="Lewis Hamilton" w:history="1">
        <w:r w:rsidRPr="00D223FE">
          <w:rPr>
            <w:rStyle w:val="a3"/>
            <w:color w:val="auto"/>
            <w:u w:val="none"/>
            <w:lang w:val="en-US"/>
          </w:rPr>
          <w:t>Lewis Hamilton</w:t>
        </w:r>
      </w:hyperlink>
      <w:r w:rsidRPr="00D223FE">
        <w:rPr>
          <w:lang w:val="en-US"/>
        </w:rPr>
        <w:t xml:space="preserve"> in 2008, as well as a constructors championship in 1998. The collaboration with McLaren had been extended into the production of </w:t>
      </w:r>
      <w:proofErr w:type="spellStart"/>
      <w:r w:rsidRPr="00D223FE">
        <w:rPr>
          <w:lang w:val="en-US"/>
        </w:rPr>
        <w:t>roadgoing</w:t>
      </w:r>
      <w:proofErr w:type="spellEnd"/>
      <w:r w:rsidRPr="00D223FE">
        <w:rPr>
          <w:lang w:val="en-US"/>
        </w:rPr>
        <w:t xml:space="preserve"> cars such as the </w:t>
      </w:r>
      <w:hyperlink r:id="rId67" w:tooltip="Mercedes-Benz SLR McLaren" w:history="1">
        <w:r w:rsidRPr="00D223FE">
          <w:rPr>
            <w:rStyle w:val="a3"/>
            <w:color w:val="auto"/>
            <w:u w:val="none"/>
            <w:lang w:val="en-US"/>
          </w:rPr>
          <w:t>Mercedes-Benz SLR McLaren</w:t>
        </w:r>
      </w:hyperlink>
      <w:r w:rsidRPr="00D223FE">
        <w:rPr>
          <w:lang w:val="en-US"/>
        </w:rPr>
        <w:t>.</w:t>
      </w:r>
    </w:p>
    <w:p w:rsidR="00D223FE" w:rsidRPr="00D223FE" w:rsidRDefault="00D223FE" w:rsidP="00D223FE">
      <w:pPr>
        <w:pStyle w:val="a6"/>
        <w:rPr>
          <w:lang w:val="en-US"/>
        </w:rPr>
      </w:pPr>
      <w:r w:rsidRPr="00D223FE">
        <w:rPr>
          <w:lang w:val="en-US"/>
        </w:rPr>
        <w:lastRenderedPageBreak/>
        <w:t xml:space="preserve">In 2007, McLaren-Mercedes was fined a record US$100 million for </w:t>
      </w:r>
      <w:proofErr w:type="spellStart"/>
      <w:r w:rsidRPr="001E0282">
        <w:rPr>
          <w:rFonts w:ascii="Arial" w:hAnsi="Arial"/>
          <w:lang w:val="en-US"/>
        </w:rPr>
        <w:t>stea</w:t>
      </w:r>
      <w:proofErr w:type="spellEnd"/>
      <w:r w:rsidR="001E0282" w:rsidRPr="001E0282">
        <w:rPr>
          <w:lang w:val="en-US"/>
        </w:rPr>
        <w:t xml:space="preserve"> </w:t>
      </w:r>
      <w:r w:rsidRPr="001E0282">
        <w:rPr>
          <w:rFonts w:ascii="Arial" w:hAnsi="Arial"/>
          <w:lang w:val="en-US"/>
        </w:rPr>
        <w:t>ling</w:t>
      </w:r>
      <w:r w:rsidRPr="00D223FE">
        <w:rPr>
          <w:lang w:val="en-US"/>
        </w:rPr>
        <w:t xml:space="preserve"> confidential Ferrari technical data. </w:t>
      </w:r>
    </w:p>
    <w:p w:rsidR="00D223FE" w:rsidRPr="00D223FE" w:rsidRDefault="00D223FE" w:rsidP="00D223FE">
      <w:pPr>
        <w:pStyle w:val="a6"/>
        <w:rPr>
          <w:lang w:val="en-US"/>
        </w:rPr>
      </w:pPr>
      <w:r w:rsidRPr="00D223FE">
        <w:rPr>
          <w:lang w:val="en-US"/>
        </w:rPr>
        <w:t xml:space="preserve">In 2009, </w:t>
      </w:r>
      <w:hyperlink r:id="rId68" w:tooltip="Ross Brawn" w:history="1">
        <w:r w:rsidRPr="00D223FE">
          <w:rPr>
            <w:rStyle w:val="a3"/>
            <w:color w:val="auto"/>
            <w:u w:val="none"/>
            <w:lang w:val="en-US"/>
          </w:rPr>
          <w:t>Ross Brawn</w:t>
        </w:r>
      </w:hyperlink>
      <w:r w:rsidRPr="00D223FE">
        <w:rPr>
          <w:lang w:val="en-US"/>
        </w:rPr>
        <w:t xml:space="preserve">'s newly conceived Formula One </w:t>
      </w:r>
      <w:proofErr w:type="gramStart"/>
      <w:r w:rsidRPr="00D223FE">
        <w:rPr>
          <w:lang w:val="en-US"/>
        </w:rPr>
        <w:t>team,</w:t>
      </w:r>
      <w:proofErr w:type="gramEnd"/>
      <w:r w:rsidRPr="00D223FE">
        <w:rPr>
          <w:lang w:val="en-US"/>
        </w:rPr>
        <w:t xml:space="preserve"> </w:t>
      </w:r>
      <w:hyperlink r:id="rId69" w:tooltip="Brawn GP" w:history="1">
        <w:r w:rsidRPr="00D223FE">
          <w:rPr>
            <w:rStyle w:val="a3"/>
            <w:color w:val="auto"/>
            <w:u w:val="none"/>
            <w:lang w:val="en-US"/>
          </w:rPr>
          <w:t>Brawn GP</w:t>
        </w:r>
      </w:hyperlink>
      <w:r w:rsidRPr="00D223FE">
        <w:rPr>
          <w:lang w:val="en-US"/>
        </w:rPr>
        <w:t xml:space="preserve"> used Mercedes engines to help win the constructor's championship, and </w:t>
      </w:r>
      <w:hyperlink r:id="rId70" w:tooltip="Jenson Button" w:history="1">
        <w:r w:rsidRPr="00D223FE">
          <w:rPr>
            <w:rStyle w:val="a3"/>
            <w:color w:val="auto"/>
            <w:u w:val="none"/>
            <w:lang w:val="en-US"/>
          </w:rPr>
          <w:t>Jenson Button</w:t>
        </w:r>
      </w:hyperlink>
      <w:r w:rsidRPr="00D223FE">
        <w:rPr>
          <w:lang w:val="en-US"/>
        </w:rPr>
        <w:t xml:space="preserve"> to become champion in the F1 drivers' championship. At the end of the season, Mercedes-Benz sold its 40% stake in McLaren to the McLaren Group and bought 70% of the Brawn GP team jointly with an Abu Dhabi based investment consortium. Brawn GP was renamed </w:t>
      </w:r>
      <w:hyperlink r:id="rId71" w:tooltip="Mercedes-Benz in Formula One" w:history="1">
        <w:r w:rsidRPr="00D223FE">
          <w:rPr>
            <w:rStyle w:val="a3"/>
            <w:color w:val="auto"/>
            <w:u w:val="none"/>
            <w:lang w:val="en-US"/>
          </w:rPr>
          <w:t>Mercedes GP</w:t>
        </w:r>
      </w:hyperlink>
      <w:r w:rsidRPr="00D223FE">
        <w:rPr>
          <w:lang w:val="en-US"/>
        </w:rPr>
        <w:t xml:space="preserve"> for the 2010 season and is, from this season on, a works team for Mercedes-Benz.</w:t>
      </w:r>
    </w:p>
    <w:p w:rsidR="00077CEE" w:rsidRPr="00077CEE" w:rsidRDefault="00077CEE">
      <w:pPr>
        <w:rPr>
          <w:sz w:val="56"/>
          <w:lang w:val="en-US"/>
        </w:rPr>
      </w:pPr>
    </w:p>
    <w:sectPr w:rsidR="00077CEE" w:rsidRPr="00077CEE" w:rsidSect="001E0282">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0FD"/>
    <w:rsid w:val="00072F3D"/>
    <w:rsid w:val="00077CEE"/>
    <w:rsid w:val="00083F37"/>
    <w:rsid w:val="000C496D"/>
    <w:rsid w:val="000E310F"/>
    <w:rsid w:val="000F0181"/>
    <w:rsid w:val="00152F0B"/>
    <w:rsid w:val="001B3430"/>
    <w:rsid w:val="001B4488"/>
    <w:rsid w:val="001C54B4"/>
    <w:rsid w:val="001E0282"/>
    <w:rsid w:val="00220E31"/>
    <w:rsid w:val="00226190"/>
    <w:rsid w:val="00235F93"/>
    <w:rsid w:val="00243766"/>
    <w:rsid w:val="00290213"/>
    <w:rsid w:val="0029530A"/>
    <w:rsid w:val="002B733C"/>
    <w:rsid w:val="00305CCB"/>
    <w:rsid w:val="00356B1A"/>
    <w:rsid w:val="00365198"/>
    <w:rsid w:val="00367622"/>
    <w:rsid w:val="003B303F"/>
    <w:rsid w:val="003E2A5A"/>
    <w:rsid w:val="003E728D"/>
    <w:rsid w:val="004018A6"/>
    <w:rsid w:val="00414335"/>
    <w:rsid w:val="0042021D"/>
    <w:rsid w:val="00433987"/>
    <w:rsid w:val="00435915"/>
    <w:rsid w:val="00467390"/>
    <w:rsid w:val="00480D84"/>
    <w:rsid w:val="004B7301"/>
    <w:rsid w:val="004C1177"/>
    <w:rsid w:val="004D4776"/>
    <w:rsid w:val="00517894"/>
    <w:rsid w:val="00523BBE"/>
    <w:rsid w:val="00592FF3"/>
    <w:rsid w:val="005A767E"/>
    <w:rsid w:val="0060335E"/>
    <w:rsid w:val="0060566C"/>
    <w:rsid w:val="0062433F"/>
    <w:rsid w:val="00630251"/>
    <w:rsid w:val="00672A1C"/>
    <w:rsid w:val="0068552E"/>
    <w:rsid w:val="00685AB0"/>
    <w:rsid w:val="006A5CB2"/>
    <w:rsid w:val="00735751"/>
    <w:rsid w:val="00743676"/>
    <w:rsid w:val="007443E3"/>
    <w:rsid w:val="00784D01"/>
    <w:rsid w:val="007A533A"/>
    <w:rsid w:val="007A794A"/>
    <w:rsid w:val="007D1478"/>
    <w:rsid w:val="007E486D"/>
    <w:rsid w:val="007F49D4"/>
    <w:rsid w:val="007F64DB"/>
    <w:rsid w:val="0087107C"/>
    <w:rsid w:val="0089408B"/>
    <w:rsid w:val="008C1568"/>
    <w:rsid w:val="0090618D"/>
    <w:rsid w:val="0092287D"/>
    <w:rsid w:val="009464D1"/>
    <w:rsid w:val="009663F8"/>
    <w:rsid w:val="00992A45"/>
    <w:rsid w:val="009B4A6C"/>
    <w:rsid w:val="009B4C0A"/>
    <w:rsid w:val="009D118F"/>
    <w:rsid w:val="009E3C79"/>
    <w:rsid w:val="009E7DB9"/>
    <w:rsid w:val="00A11F16"/>
    <w:rsid w:val="00A124E5"/>
    <w:rsid w:val="00A210FD"/>
    <w:rsid w:val="00A3005A"/>
    <w:rsid w:val="00A40B70"/>
    <w:rsid w:val="00A42CDB"/>
    <w:rsid w:val="00A623F1"/>
    <w:rsid w:val="00A868A1"/>
    <w:rsid w:val="00A96680"/>
    <w:rsid w:val="00AD23C0"/>
    <w:rsid w:val="00B0176B"/>
    <w:rsid w:val="00B406F7"/>
    <w:rsid w:val="00B7264C"/>
    <w:rsid w:val="00B76DD1"/>
    <w:rsid w:val="00BE47BB"/>
    <w:rsid w:val="00BE500A"/>
    <w:rsid w:val="00C058CB"/>
    <w:rsid w:val="00C1574B"/>
    <w:rsid w:val="00C23B7D"/>
    <w:rsid w:val="00C2505A"/>
    <w:rsid w:val="00C44B15"/>
    <w:rsid w:val="00C4659B"/>
    <w:rsid w:val="00C52F55"/>
    <w:rsid w:val="00C5427B"/>
    <w:rsid w:val="00C556B5"/>
    <w:rsid w:val="00C624CA"/>
    <w:rsid w:val="00C63F73"/>
    <w:rsid w:val="00C97F7F"/>
    <w:rsid w:val="00CB6E04"/>
    <w:rsid w:val="00CC1DE2"/>
    <w:rsid w:val="00CD4D82"/>
    <w:rsid w:val="00CD7EA8"/>
    <w:rsid w:val="00D04F72"/>
    <w:rsid w:val="00D223FE"/>
    <w:rsid w:val="00D6425F"/>
    <w:rsid w:val="00D971F9"/>
    <w:rsid w:val="00DF6634"/>
    <w:rsid w:val="00E81F60"/>
    <w:rsid w:val="00E84152"/>
    <w:rsid w:val="00E87628"/>
    <w:rsid w:val="00EB1F7F"/>
    <w:rsid w:val="00ED289E"/>
    <w:rsid w:val="00F45D67"/>
    <w:rsid w:val="00F9473A"/>
    <w:rsid w:val="00FD6DEB"/>
    <w:rsid w:val="00FF0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7D"/>
  </w:style>
  <w:style w:type="paragraph" w:styleId="3">
    <w:name w:val="heading 3"/>
    <w:basedOn w:val="a"/>
    <w:link w:val="30"/>
    <w:uiPriority w:val="9"/>
    <w:qFormat/>
    <w:rsid w:val="005A76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0FD"/>
    <w:rPr>
      <w:color w:val="0000FF"/>
      <w:u w:val="single"/>
    </w:rPr>
  </w:style>
  <w:style w:type="paragraph" w:styleId="a4">
    <w:name w:val="Balloon Text"/>
    <w:basedOn w:val="a"/>
    <w:link w:val="a5"/>
    <w:uiPriority w:val="99"/>
    <w:semiHidden/>
    <w:unhideWhenUsed/>
    <w:rsid w:val="00A21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0FD"/>
    <w:rPr>
      <w:rFonts w:ascii="Tahoma" w:hAnsi="Tahoma" w:cs="Tahoma"/>
      <w:sz w:val="16"/>
      <w:szCs w:val="16"/>
    </w:rPr>
  </w:style>
  <w:style w:type="paragraph" w:styleId="a6">
    <w:name w:val="Normal (Web)"/>
    <w:basedOn w:val="a"/>
    <w:uiPriority w:val="99"/>
    <w:semiHidden/>
    <w:unhideWhenUsed/>
    <w:rsid w:val="0007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A767E"/>
    <w:rPr>
      <w:rFonts w:ascii="Times New Roman" w:eastAsia="Times New Roman" w:hAnsi="Times New Roman" w:cs="Times New Roman"/>
      <w:b/>
      <w:bCs/>
      <w:sz w:val="27"/>
      <w:szCs w:val="27"/>
      <w:lang w:eastAsia="ru-RU"/>
    </w:rPr>
  </w:style>
  <w:style w:type="character" w:customStyle="1" w:styleId="mw-headline">
    <w:name w:val="mw-headline"/>
    <w:basedOn w:val="a0"/>
    <w:rsid w:val="005A767E"/>
  </w:style>
</w:styles>
</file>

<file path=word/webSettings.xml><?xml version="1.0" encoding="utf-8"?>
<w:webSettings xmlns:r="http://schemas.openxmlformats.org/officeDocument/2006/relationships" xmlns:w="http://schemas.openxmlformats.org/wordprocessingml/2006/main">
  <w:divs>
    <w:div w:id="262340687">
      <w:bodyDiv w:val="1"/>
      <w:marLeft w:val="0"/>
      <w:marRight w:val="0"/>
      <w:marTop w:val="0"/>
      <w:marBottom w:val="0"/>
      <w:divBdr>
        <w:top w:val="none" w:sz="0" w:space="0" w:color="auto"/>
        <w:left w:val="none" w:sz="0" w:space="0" w:color="auto"/>
        <w:bottom w:val="none" w:sz="0" w:space="0" w:color="auto"/>
        <w:right w:val="none" w:sz="0" w:space="0" w:color="auto"/>
      </w:divBdr>
    </w:div>
    <w:div w:id="353769419">
      <w:bodyDiv w:val="1"/>
      <w:marLeft w:val="0"/>
      <w:marRight w:val="0"/>
      <w:marTop w:val="0"/>
      <w:marBottom w:val="0"/>
      <w:divBdr>
        <w:top w:val="none" w:sz="0" w:space="0" w:color="auto"/>
        <w:left w:val="none" w:sz="0" w:space="0" w:color="auto"/>
        <w:bottom w:val="none" w:sz="0" w:space="0" w:color="auto"/>
        <w:right w:val="none" w:sz="0" w:space="0" w:color="auto"/>
      </w:divBdr>
    </w:div>
    <w:div w:id="397166740">
      <w:bodyDiv w:val="1"/>
      <w:marLeft w:val="0"/>
      <w:marRight w:val="0"/>
      <w:marTop w:val="0"/>
      <w:marBottom w:val="0"/>
      <w:divBdr>
        <w:top w:val="none" w:sz="0" w:space="0" w:color="auto"/>
        <w:left w:val="none" w:sz="0" w:space="0" w:color="auto"/>
        <w:bottom w:val="none" w:sz="0" w:space="0" w:color="auto"/>
        <w:right w:val="none" w:sz="0" w:space="0" w:color="auto"/>
      </w:divBdr>
    </w:div>
    <w:div w:id="686952001">
      <w:bodyDiv w:val="1"/>
      <w:marLeft w:val="0"/>
      <w:marRight w:val="0"/>
      <w:marTop w:val="0"/>
      <w:marBottom w:val="0"/>
      <w:divBdr>
        <w:top w:val="none" w:sz="0" w:space="0" w:color="auto"/>
        <w:left w:val="none" w:sz="0" w:space="0" w:color="auto"/>
        <w:bottom w:val="none" w:sz="0" w:space="0" w:color="auto"/>
        <w:right w:val="none" w:sz="0" w:space="0" w:color="auto"/>
      </w:divBdr>
    </w:div>
    <w:div w:id="754744981">
      <w:bodyDiv w:val="1"/>
      <w:marLeft w:val="0"/>
      <w:marRight w:val="0"/>
      <w:marTop w:val="0"/>
      <w:marBottom w:val="0"/>
      <w:divBdr>
        <w:top w:val="none" w:sz="0" w:space="0" w:color="auto"/>
        <w:left w:val="none" w:sz="0" w:space="0" w:color="auto"/>
        <w:bottom w:val="none" w:sz="0" w:space="0" w:color="auto"/>
        <w:right w:val="none" w:sz="0" w:space="0" w:color="auto"/>
      </w:divBdr>
    </w:div>
    <w:div w:id="904144512">
      <w:bodyDiv w:val="1"/>
      <w:marLeft w:val="0"/>
      <w:marRight w:val="0"/>
      <w:marTop w:val="0"/>
      <w:marBottom w:val="0"/>
      <w:divBdr>
        <w:top w:val="none" w:sz="0" w:space="0" w:color="auto"/>
        <w:left w:val="none" w:sz="0" w:space="0" w:color="auto"/>
        <w:bottom w:val="none" w:sz="0" w:space="0" w:color="auto"/>
        <w:right w:val="none" w:sz="0" w:space="0" w:color="auto"/>
      </w:divBdr>
    </w:div>
    <w:div w:id="1224634139">
      <w:bodyDiv w:val="1"/>
      <w:marLeft w:val="0"/>
      <w:marRight w:val="0"/>
      <w:marTop w:val="0"/>
      <w:marBottom w:val="0"/>
      <w:divBdr>
        <w:top w:val="none" w:sz="0" w:space="0" w:color="auto"/>
        <w:left w:val="none" w:sz="0" w:space="0" w:color="auto"/>
        <w:bottom w:val="none" w:sz="0" w:space="0" w:color="auto"/>
        <w:right w:val="none" w:sz="0" w:space="0" w:color="auto"/>
      </w:divBdr>
    </w:div>
    <w:div w:id="1296989119">
      <w:bodyDiv w:val="1"/>
      <w:marLeft w:val="0"/>
      <w:marRight w:val="0"/>
      <w:marTop w:val="0"/>
      <w:marBottom w:val="0"/>
      <w:divBdr>
        <w:top w:val="none" w:sz="0" w:space="0" w:color="auto"/>
        <w:left w:val="none" w:sz="0" w:space="0" w:color="auto"/>
        <w:bottom w:val="none" w:sz="0" w:space="0" w:color="auto"/>
        <w:right w:val="none" w:sz="0" w:space="0" w:color="auto"/>
      </w:divBdr>
    </w:div>
    <w:div w:id="20054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rcedes-Benz_770" TargetMode="External"/><Relationship Id="rId18" Type="http://schemas.openxmlformats.org/officeDocument/2006/relationships/hyperlink" Target="http://en.wikipedia.org/wiki/Canadian_War_Museum" TargetMode="External"/><Relationship Id="rId26" Type="http://schemas.openxmlformats.org/officeDocument/2006/relationships/hyperlink" Target="http://en.wikipedia.org/wiki/Mercedes-Benz" TargetMode="External"/><Relationship Id="rId39" Type="http://schemas.openxmlformats.org/officeDocument/2006/relationships/hyperlink" Target="http://en.wikipedia.org/wiki/Mercedes-Benz_S400_BlueHYBRID" TargetMode="External"/><Relationship Id="rId21" Type="http://schemas.openxmlformats.org/officeDocument/2006/relationships/hyperlink" Target="http://en.wikipedia.org/wiki/Mercedes-Benz" TargetMode="External"/><Relationship Id="rId34" Type="http://schemas.openxmlformats.org/officeDocument/2006/relationships/hyperlink" Target="http://en.wikipedia.org/wiki/All-electric_range" TargetMode="External"/><Relationship Id="rId42" Type="http://schemas.openxmlformats.org/officeDocument/2006/relationships/hyperlink" Target="http://en.wikipedia.org/wiki/Recharging_point" TargetMode="External"/><Relationship Id="rId47" Type="http://schemas.openxmlformats.org/officeDocument/2006/relationships/hyperlink" Target="http://en.wikipedia.org/wiki/Corporate_average_fuel_economy" TargetMode="External"/><Relationship Id="rId50" Type="http://schemas.openxmlformats.org/officeDocument/2006/relationships/hyperlink" Target="http://en.wikipedia.org/wiki/Mercedes-Benz_M276_engine" TargetMode="External"/><Relationship Id="rId55" Type="http://schemas.openxmlformats.org/officeDocument/2006/relationships/hyperlink" Target="http://en.wikipedia.org/wiki/EUREKA" TargetMode="External"/><Relationship Id="rId63" Type="http://schemas.openxmlformats.org/officeDocument/2006/relationships/hyperlink" Target="http://en.wikipedia.org/wiki/Team_McLaren" TargetMode="External"/><Relationship Id="rId68" Type="http://schemas.openxmlformats.org/officeDocument/2006/relationships/hyperlink" Target="http://en.wikipedia.org/wiki/Ross_Brawn" TargetMode="External"/><Relationship Id="rId7" Type="http://schemas.openxmlformats.org/officeDocument/2006/relationships/hyperlink" Target="http://en.wikipedia.org/wiki/Gottlieb_Daimler" TargetMode="External"/><Relationship Id="rId71" Type="http://schemas.openxmlformats.org/officeDocument/2006/relationships/hyperlink" Target="http://en.wikipedia.org/wiki/Mercedes-Benz_in_Formula_One" TargetMode="External"/><Relationship Id="rId2" Type="http://schemas.openxmlformats.org/officeDocument/2006/relationships/settings" Target="settings.xml"/><Relationship Id="rId16" Type="http://schemas.openxmlformats.org/officeDocument/2006/relationships/hyperlink" Target="http://en.wikipedia.org/wiki/Adolf_Hitler" TargetMode="External"/><Relationship Id="rId29" Type="http://schemas.openxmlformats.org/officeDocument/2006/relationships/hyperlink" Target="http://en.wikipedia.org/wiki/Frankfurt_motor_show" TargetMode="External"/><Relationship Id="rId11" Type="http://schemas.openxmlformats.org/officeDocument/2006/relationships/hyperlink" Target="http://en.wikipedia.org/wiki/Brand_name" TargetMode="External"/><Relationship Id="rId24" Type="http://schemas.openxmlformats.org/officeDocument/2006/relationships/hyperlink" Target="http://en.wikipedia.org/wiki/Passenger_vehicles" TargetMode="External"/><Relationship Id="rId32" Type="http://schemas.openxmlformats.org/officeDocument/2006/relationships/hyperlink" Target="http://en.wikipedia.org/wiki/Mercedes-Benz_BlueZERO" TargetMode="External"/><Relationship Id="rId37" Type="http://schemas.openxmlformats.org/officeDocument/2006/relationships/hyperlink" Target="http://en.wikipedia.org/wiki/Mercedes-Benz_F-Cell" TargetMode="External"/><Relationship Id="rId40" Type="http://schemas.openxmlformats.org/officeDocument/2006/relationships/hyperlink" Target="http://en.wikipedia.org/wiki/Lithium-ion_battery" TargetMode="External"/><Relationship Id="rId45" Type="http://schemas.openxmlformats.org/officeDocument/2006/relationships/hyperlink" Target="http://en.wikipedia.org/wiki/Elektromotive" TargetMode="External"/><Relationship Id="rId53" Type="http://schemas.openxmlformats.org/officeDocument/2006/relationships/hyperlink" Target="http://en.wikipedia.org/wiki/Ernst_Dickmanns" TargetMode="External"/><Relationship Id="rId58" Type="http://schemas.openxmlformats.org/officeDocument/2006/relationships/hyperlink" Target="http://en.wikipedia.org/wiki/Munich" TargetMode="External"/><Relationship Id="rId66" Type="http://schemas.openxmlformats.org/officeDocument/2006/relationships/hyperlink" Target="http://en.wikipedia.org/wiki/Lewis_Hamilton" TargetMode="External"/><Relationship Id="rId5" Type="http://schemas.openxmlformats.org/officeDocument/2006/relationships/hyperlink" Target="http://en.wikipedia.org/wiki/Petrol_engine" TargetMode="External"/><Relationship Id="rId15" Type="http://schemas.openxmlformats.org/officeDocument/2006/relationships/hyperlink" Target="http://en.wikipedia.org/wiki/Nazi_Germany" TargetMode="External"/><Relationship Id="rId23" Type="http://schemas.openxmlformats.org/officeDocument/2006/relationships/image" Target="media/image2.png"/><Relationship Id="rId28" Type="http://schemas.openxmlformats.org/officeDocument/2006/relationships/hyperlink" Target="http://en.wikipedia.org/wiki/Concept_vehicle" TargetMode="External"/><Relationship Id="rId36" Type="http://schemas.openxmlformats.org/officeDocument/2006/relationships/hyperlink" Target="http://en.wikipedia.org/wiki/New_European_Driving_Cycle" TargetMode="External"/><Relationship Id="rId49" Type="http://schemas.openxmlformats.org/officeDocument/2006/relationships/hyperlink" Target="http://en.wikipedia.org/wiki/Mercedes-Benz_M278_engine" TargetMode="External"/><Relationship Id="rId57" Type="http://schemas.openxmlformats.org/officeDocument/2006/relationships/hyperlink" Target="http://en.wikipedia.org/wiki/S-Class" TargetMode="External"/><Relationship Id="rId61" Type="http://schemas.openxmlformats.org/officeDocument/2006/relationships/image" Target="media/image6.jpeg"/><Relationship Id="rId10" Type="http://schemas.openxmlformats.org/officeDocument/2006/relationships/hyperlink" Target="http://en.wikipedia.org/wiki/Daimler_Motoren_Gesellschaft" TargetMode="External"/><Relationship Id="rId19" Type="http://schemas.openxmlformats.org/officeDocument/2006/relationships/hyperlink" Target="http://en.wikipedia.org/wiki/Ottawa" TargetMode="External"/><Relationship Id="rId31" Type="http://schemas.openxmlformats.org/officeDocument/2006/relationships/hyperlink" Target="http://en.wikipedia.org/wiki/DiesOtto" TargetMode="External"/><Relationship Id="rId44" Type="http://schemas.openxmlformats.org/officeDocument/2006/relationships/hyperlink" Target="http://en.wikipedia.org/wiki/Elektrobay" TargetMode="External"/><Relationship Id="rId52" Type="http://schemas.openxmlformats.org/officeDocument/2006/relationships/image" Target="media/image5.jpeg"/><Relationship Id="rId60" Type="http://schemas.openxmlformats.org/officeDocument/2006/relationships/hyperlink" Target="http://en.wikipedia.org/wiki/Autobahn" TargetMode="External"/><Relationship Id="rId65" Type="http://schemas.openxmlformats.org/officeDocument/2006/relationships/hyperlink" Target="http://en.wikipedia.org/wiki/Mika_H%C3%A4kkinen" TargetMode="External"/><Relationship Id="rId73"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en.wikipedia.org/wiki/Mercedes_%28car%29" TargetMode="External"/><Relationship Id="rId14" Type="http://schemas.openxmlformats.org/officeDocument/2006/relationships/hyperlink" Target="http://en.wikipedia.org/wiki/Germany" TargetMode="External"/><Relationship Id="rId22" Type="http://schemas.openxmlformats.org/officeDocument/2006/relationships/hyperlink" Target="http://en.wikipedia.org/wiki/Daimler_Motoren_Gesellschaft" TargetMode="External"/><Relationship Id="rId27" Type="http://schemas.openxmlformats.org/officeDocument/2006/relationships/image" Target="media/image3.jpeg"/><Relationship Id="rId30" Type="http://schemas.openxmlformats.org/officeDocument/2006/relationships/hyperlink" Target="http://en.wikipedia.org/wiki/Concept_vehicle" TargetMode="External"/><Relationship Id="rId35" Type="http://schemas.openxmlformats.org/officeDocument/2006/relationships/hyperlink" Target="http://en.wikipedia.org/wiki/Greenhouse_gas" TargetMode="External"/><Relationship Id="rId43" Type="http://schemas.openxmlformats.org/officeDocument/2006/relationships/hyperlink" Target="http://en.wikipedia.org/wiki/Car_dealership" TargetMode="External"/><Relationship Id="rId48" Type="http://schemas.openxmlformats.org/officeDocument/2006/relationships/hyperlink" Target="http://en.wikipedia.org/wiki/Energy_Tax_Act" TargetMode="External"/><Relationship Id="rId56" Type="http://schemas.openxmlformats.org/officeDocument/2006/relationships/hyperlink" Target="http://en.wikipedia.org/wiki/EUREKA_Prometheus_Project" TargetMode="External"/><Relationship Id="rId64" Type="http://schemas.openxmlformats.org/officeDocument/2006/relationships/hyperlink" Target="http://en.wikipedia.org/wiki/Mercedes-Benz_HighPerformanceEngines" TargetMode="External"/><Relationship Id="rId69" Type="http://schemas.openxmlformats.org/officeDocument/2006/relationships/hyperlink" Target="http://en.wikipedia.org/wiki/Brawn_GP" TargetMode="External"/><Relationship Id="rId8" Type="http://schemas.openxmlformats.org/officeDocument/2006/relationships/hyperlink" Target="http://en.wikipedia.org/wiki/Wilhelm_Maybach" TargetMode="External"/><Relationship Id="rId51" Type="http://schemas.openxmlformats.org/officeDocument/2006/relationships/hyperlink" Target="http://en.wikipedia.org/wiki/Mercedes-Benz_M278_engine"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en.wikipedia.org/wiki/1930s" TargetMode="External"/><Relationship Id="rId17" Type="http://schemas.openxmlformats.org/officeDocument/2006/relationships/hyperlink" Target="http://en.wikipedia.org/wiki/Bulletproof" TargetMode="External"/><Relationship Id="rId25" Type="http://schemas.openxmlformats.org/officeDocument/2006/relationships/hyperlink" Target="http://en.wikipedia.org/wiki/J._D._Power" TargetMode="External"/><Relationship Id="rId33" Type="http://schemas.openxmlformats.org/officeDocument/2006/relationships/hyperlink" Target="http://en.wikipedia.org/wiki/North_American_International_Auto_Show" TargetMode="External"/><Relationship Id="rId38" Type="http://schemas.openxmlformats.org/officeDocument/2006/relationships/hyperlink" Target="http://en.wikipedia.org/wiki/Mercedes-Benz_SLS_AMG" TargetMode="External"/><Relationship Id="rId46" Type="http://schemas.openxmlformats.org/officeDocument/2006/relationships/image" Target="media/image4.jpeg"/><Relationship Id="rId59" Type="http://schemas.openxmlformats.org/officeDocument/2006/relationships/hyperlink" Target="http://en.wikipedia.org/wiki/Copenhagen" TargetMode="External"/><Relationship Id="rId67" Type="http://schemas.openxmlformats.org/officeDocument/2006/relationships/hyperlink" Target="http://en.wikipedia.org/wiki/Mercedes-Benz_SLR_McLaren" TargetMode="External"/><Relationship Id="rId20" Type="http://schemas.openxmlformats.org/officeDocument/2006/relationships/hyperlink" Target="http://en.wikipedia.org/wiki/Ontario" TargetMode="External"/><Relationship Id="rId41" Type="http://schemas.openxmlformats.org/officeDocument/2006/relationships/hyperlink" Target="http://en.wikipedia.org/wiki/Mercedes-Benz_Vito" TargetMode="External"/><Relationship Id="rId54" Type="http://schemas.openxmlformats.org/officeDocument/2006/relationships/hyperlink" Target="http://en.wikipedia.org/wiki/Bundeswehr_University_Munich" TargetMode="External"/><Relationship Id="rId62" Type="http://schemas.openxmlformats.org/officeDocument/2006/relationships/hyperlink" Target="http://en.wikipedia.org/wiki/Juan-Manuel_Fangio" TargetMode="External"/><Relationship Id="rId70" Type="http://schemas.openxmlformats.org/officeDocument/2006/relationships/hyperlink" Target="http://en.wikipedia.org/wiki/Jenson_Button" TargetMode="External"/><Relationship Id="rId1" Type="http://schemas.openxmlformats.org/officeDocument/2006/relationships/styles" Target="styles.xml"/><Relationship Id="rId6" Type="http://schemas.openxmlformats.org/officeDocument/2006/relationships/hyperlink" Target="http://en.wikipedia.org/wiki/Benz_Patent_Motorwa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11</cp:revision>
  <dcterms:created xsi:type="dcterms:W3CDTF">2013-02-24T18:23:00Z</dcterms:created>
  <dcterms:modified xsi:type="dcterms:W3CDTF">2013-03-05T18:26:00Z</dcterms:modified>
</cp:coreProperties>
</file>